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369E" w:rsidRPr="002E00C7" w:rsidRDefault="00D9369E" w:rsidP="00835CD4">
      <w:pPr>
        <w:pStyle w:val="Heading3"/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2E00C7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1175" cy="777875"/>
            <wp:effectExtent l="19050" t="0" r="9525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69E" w:rsidRPr="002E00C7" w:rsidRDefault="00D9369E" w:rsidP="00835CD4">
      <w:pPr>
        <w:pStyle w:val="Heading3"/>
        <w:spacing w:before="0"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2E00C7">
        <w:rPr>
          <w:rFonts w:ascii="Times New Roman" w:hAnsi="Times New Roman"/>
          <w:sz w:val="24"/>
          <w:szCs w:val="24"/>
        </w:rPr>
        <w:t>Riara School of Education</w:t>
      </w:r>
    </w:p>
    <w:p w:rsidR="00D9369E" w:rsidRPr="002E00C7" w:rsidRDefault="00D9369E" w:rsidP="00835CD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2E00C7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D9369E" w:rsidRPr="002E00C7" w:rsidRDefault="00D9369E" w:rsidP="00835CD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D9369E" w:rsidRPr="002E00C7" w:rsidRDefault="003A428A" w:rsidP="00835CD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2E00C7">
        <w:rPr>
          <w:rFonts w:ascii="Times New Roman" w:hAnsi="Times New Roman"/>
          <w:color w:val="auto"/>
          <w:sz w:val="24"/>
          <w:szCs w:val="24"/>
        </w:rPr>
        <w:t xml:space="preserve">JANUARY-APRIL 2018 </w:t>
      </w:r>
      <w:r w:rsidR="00D9369E" w:rsidRPr="002E00C7">
        <w:rPr>
          <w:rFonts w:ascii="Times New Roman" w:hAnsi="Times New Roman"/>
          <w:color w:val="auto"/>
          <w:sz w:val="24"/>
          <w:szCs w:val="24"/>
        </w:rPr>
        <w:t xml:space="preserve">TRIMESTER EXAMINATIONS </w:t>
      </w:r>
    </w:p>
    <w:p w:rsidR="00D9369E" w:rsidRPr="002E00C7" w:rsidRDefault="00D9369E" w:rsidP="00835CD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</w:p>
    <w:p w:rsidR="00D9369E" w:rsidRPr="002E00C7" w:rsidRDefault="00D9369E" w:rsidP="00835CD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2E00C7">
        <w:rPr>
          <w:rFonts w:ascii="Times New Roman" w:hAnsi="Times New Roman"/>
          <w:color w:val="auto"/>
          <w:sz w:val="24"/>
          <w:szCs w:val="24"/>
        </w:rPr>
        <w:t>EXAMINATION FOR BACHELOR OF EDUCATION</w:t>
      </w:r>
    </w:p>
    <w:p w:rsidR="00D9369E" w:rsidRPr="002E00C7" w:rsidRDefault="003A428A" w:rsidP="00835CD4">
      <w:pPr>
        <w:spacing w:before="120"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6C07">
        <w:rPr>
          <w:rFonts w:ascii="Times New Roman" w:hAnsi="Times New Roman" w:cs="Times New Roman"/>
          <w:b/>
          <w:sz w:val="24"/>
          <w:szCs w:val="24"/>
          <w:highlight w:val="yellow"/>
        </w:rPr>
        <w:t>RER</w:t>
      </w:r>
      <w:r w:rsidR="0009238C" w:rsidRPr="002E00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3003">
        <w:rPr>
          <w:rFonts w:ascii="Times New Roman" w:hAnsi="Times New Roman" w:cs="Times New Roman"/>
          <w:b/>
          <w:sz w:val="24"/>
          <w:szCs w:val="24"/>
        </w:rPr>
        <w:t xml:space="preserve">423: </w:t>
      </w:r>
      <w:r w:rsidR="0009238C" w:rsidRPr="002E00C7">
        <w:rPr>
          <w:rFonts w:ascii="Times New Roman" w:hAnsi="Times New Roman" w:cs="Times New Roman"/>
          <w:b/>
          <w:sz w:val="24"/>
          <w:szCs w:val="24"/>
        </w:rPr>
        <w:t>CONTEMPORARY ISSUES IN CHRISTIANITY</w:t>
      </w:r>
    </w:p>
    <w:p w:rsidR="00D9369E" w:rsidRPr="002E00C7" w:rsidRDefault="00D9369E" w:rsidP="00835CD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:rsidR="00D9369E" w:rsidRPr="002E00C7" w:rsidRDefault="00D9369E" w:rsidP="00835CD4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bCs w:val="0"/>
          <w:caps/>
          <w:sz w:val="24"/>
          <w:szCs w:val="24"/>
        </w:rPr>
      </w:pPr>
      <w:r w:rsidRPr="002E00C7">
        <w:rPr>
          <w:rFonts w:ascii="Times New Roman" w:hAnsi="Times New Roman"/>
          <w:sz w:val="24"/>
          <w:szCs w:val="24"/>
        </w:rPr>
        <w:t>DATE:</w:t>
      </w:r>
      <w:r w:rsidRPr="002E00C7">
        <w:rPr>
          <w:rFonts w:ascii="Times New Roman" w:hAnsi="Times New Roman"/>
          <w:sz w:val="24"/>
          <w:szCs w:val="24"/>
        </w:rPr>
        <w:tab/>
        <w:t xml:space="preserve"> </w:t>
      </w:r>
      <w:r w:rsidRPr="002E00C7">
        <w:rPr>
          <w:rFonts w:ascii="Times New Roman" w:hAnsi="Times New Roman"/>
          <w:sz w:val="24"/>
          <w:szCs w:val="24"/>
        </w:rPr>
        <w:tab/>
      </w:r>
      <w:r w:rsidRPr="002E00C7">
        <w:rPr>
          <w:rFonts w:ascii="Times New Roman" w:hAnsi="Times New Roman"/>
          <w:sz w:val="24"/>
          <w:szCs w:val="24"/>
        </w:rPr>
        <w:tab/>
      </w:r>
      <w:r w:rsidRPr="002E00C7">
        <w:rPr>
          <w:rFonts w:ascii="Times New Roman" w:hAnsi="Times New Roman"/>
          <w:sz w:val="24"/>
          <w:szCs w:val="24"/>
        </w:rPr>
        <w:tab/>
      </w:r>
      <w:r w:rsidRPr="002E00C7">
        <w:rPr>
          <w:rFonts w:ascii="Times New Roman" w:hAnsi="Times New Roman"/>
          <w:sz w:val="24"/>
          <w:szCs w:val="24"/>
        </w:rPr>
        <w:tab/>
        <w:t xml:space="preserve">                                                        TIME: 2 HOURS </w:t>
      </w:r>
      <w:r w:rsidRPr="002E00C7">
        <w:rPr>
          <w:rFonts w:ascii="Times New Roman" w:hAnsi="Times New Roman"/>
          <w:sz w:val="24"/>
          <w:szCs w:val="24"/>
        </w:rPr>
        <w:tab/>
      </w:r>
    </w:p>
    <w:p w:rsidR="00D9369E" w:rsidRPr="002E00C7" w:rsidRDefault="00D9369E" w:rsidP="00835CD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0C7">
        <w:rPr>
          <w:rFonts w:ascii="Times New Roman" w:hAnsi="Times New Roman" w:cs="Times New Roman"/>
          <w:b/>
          <w:sz w:val="24"/>
          <w:szCs w:val="24"/>
        </w:rPr>
        <w:t>INSTRUCTIONS</w:t>
      </w:r>
      <w:r w:rsidRPr="002E00C7">
        <w:rPr>
          <w:rFonts w:ascii="Times New Roman" w:hAnsi="Times New Roman" w:cs="Times New Roman"/>
          <w:b/>
          <w:sz w:val="24"/>
          <w:szCs w:val="24"/>
        </w:rPr>
        <w:tab/>
      </w:r>
      <w:r w:rsidRPr="002E00C7">
        <w:rPr>
          <w:rFonts w:ascii="Times New Roman" w:hAnsi="Times New Roman" w:cs="Times New Roman"/>
          <w:b/>
          <w:sz w:val="24"/>
          <w:szCs w:val="24"/>
        </w:rPr>
        <w:tab/>
      </w:r>
      <w:r w:rsidRPr="002E00C7">
        <w:rPr>
          <w:rFonts w:ascii="Times New Roman" w:hAnsi="Times New Roman" w:cs="Times New Roman"/>
          <w:b/>
          <w:sz w:val="24"/>
          <w:szCs w:val="24"/>
        </w:rPr>
        <w:tab/>
      </w:r>
      <w:r w:rsidRPr="002E00C7">
        <w:rPr>
          <w:rFonts w:ascii="Times New Roman" w:hAnsi="Times New Roman" w:cs="Times New Roman"/>
          <w:b/>
          <w:sz w:val="24"/>
          <w:szCs w:val="24"/>
        </w:rPr>
        <w:tab/>
      </w:r>
      <w:r w:rsidRPr="002E00C7">
        <w:rPr>
          <w:rFonts w:ascii="Times New Roman" w:hAnsi="Times New Roman" w:cs="Times New Roman"/>
          <w:b/>
          <w:sz w:val="24"/>
          <w:szCs w:val="24"/>
        </w:rPr>
        <w:tab/>
      </w:r>
      <w:r w:rsidRPr="002E00C7">
        <w:rPr>
          <w:rFonts w:ascii="Times New Roman" w:hAnsi="Times New Roman" w:cs="Times New Roman"/>
          <w:b/>
          <w:sz w:val="24"/>
          <w:szCs w:val="24"/>
        </w:rPr>
        <w:tab/>
      </w:r>
      <w:r w:rsidRPr="002E00C7">
        <w:rPr>
          <w:rFonts w:ascii="Times New Roman" w:hAnsi="Times New Roman" w:cs="Times New Roman"/>
          <w:b/>
          <w:sz w:val="24"/>
          <w:szCs w:val="24"/>
        </w:rPr>
        <w:tab/>
      </w:r>
      <w:r w:rsidRPr="002E00C7">
        <w:rPr>
          <w:rFonts w:ascii="Times New Roman" w:hAnsi="Times New Roman" w:cs="Times New Roman"/>
          <w:b/>
          <w:sz w:val="24"/>
          <w:szCs w:val="24"/>
        </w:rPr>
        <w:tab/>
      </w:r>
    </w:p>
    <w:p w:rsidR="00D9369E" w:rsidRPr="002E00C7" w:rsidRDefault="00D9369E" w:rsidP="00835CD4">
      <w:pPr>
        <w:numPr>
          <w:ilvl w:val="0"/>
          <w:numId w:val="13"/>
        </w:numPr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0C7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:rsidR="00D9369E" w:rsidRPr="002E00C7" w:rsidRDefault="00D9369E" w:rsidP="00835CD4">
      <w:pPr>
        <w:numPr>
          <w:ilvl w:val="0"/>
          <w:numId w:val="13"/>
        </w:numPr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0C7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D9369E" w:rsidRPr="002E00C7" w:rsidRDefault="00D9369E" w:rsidP="00835CD4">
      <w:pPr>
        <w:numPr>
          <w:ilvl w:val="0"/>
          <w:numId w:val="13"/>
        </w:numPr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0C7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D9369E" w:rsidRPr="002E00C7" w:rsidRDefault="00D9369E" w:rsidP="00835CD4">
      <w:pPr>
        <w:pBdr>
          <w:bottom w:val="single" w:sz="12" w:space="1" w:color="auto"/>
        </w:pBd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0C7">
        <w:rPr>
          <w:rFonts w:ascii="Times New Roman" w:hAnsi="Times New Roman" w:cs="Times New Roman"/>
          <w:b/>
          <w:sz w:val="24"/>
          <w:szCs w:val="24"/>
        </w:rPr>
        <w:t xml:space="preserve">       Examination booklet </w:t>
      </w:r>
    </w:p>
    <w:p w:rsidR="00D9369E" w:rsidRPr="002E00C7" w:rsidRDefault="00D9369E" w:rsidP="00835CD4">
      <w:pPr>
        <w:pStyle w:val="ListParagraph"/>
        <w:ind w:hanging="720"/>
        <w:jc w:val="both"/>
        <w:rPr>
          <w:rFonts w:ascii="Times New Roman" w:hAnsi="Times New Roman" w:cs="Times New Roman"/>
          <w:sz w:val="24"/>
          <w:szCs w:val="24"/>
        </w:rPr>
      </w:pPr>
    </w:p>
    <w:p w:rsidR="0037243E" w:rsidRPr="002A2994" w:rsidRDefault="003A428A" w:rsidP="00835CD4">
      <w:pPr>
        <w:pStyle w:val="ListParagraph"/>
        <w:ind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A2994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0D1AB5" w:rsidRPr="002E00C7" w:rsidRDefault="00410A0C" w:rsidP="00835CD4">
      <w:p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a) Assess</w:t>
      </w:r>
      <w:r w:rsidR="000D1AB5" w:rsidRPr="002E00C7">
        <w:rPr>
          <w:rFonts w:ascii="Times New Roman" w:hAnsi="Times New Roman" w:cs="Times New Roman"/>
          <w:sz w:val="24"/>
          <w:szCs w:val="24"/>
        </w:rPr>
        <w:t xml:space="preserve"> the</w:t>
      </w:r>
      <w:r w:rsidR="003A428A" w:rsidRPr="002E00C7">
        <w:rPr>
          <w:rFonts w:ascii="Times New Roman" w:hAnsi="Times New Roman" w:cs="Times New Roman"/>
          <w:sz w:val="24"/>
          <w:szCs w:val="24"/>
        </w:rPr>
        <w:t xml:space="preserve"> significance of </w:t>
      </w:r>
      <w:r w:rsidR="00D61EF0" w:rsidRPr="002E00C7">
        <w:rPr>
          <w:rFonts w:ascii="Times New Roman" w:hAnsi="Times New Roman" w:cs="Times New Roman"/>
          <w:sz w:val="24"/>
          <w:szCs w:val="24"/>
        </w:rPr>
        <w:t xml:space="preserve">the following </w:t>
      </w:r>
      <w:r w:rsidR="005B6C07">
        <w:rPr>
          <w:rFonts w:ascii="Times New Roman" w:hAnsi="Times New Roman" w:cs="Times New Roman"/>
          <w:sz w:val="24"/>
          <w:szCs w:val="24"/>
        </w:rPr>
        <w:t xml:space="preserve">concepts </w:t>
      </w:r>
      <w:r w:rsidR="00D61EF0" w:rsidRPr="002E00C7">
        <w:rPr>
          <w:rFonts w:ascii="Times New Roman" w:hAnsi="Times New Roman" w:cs="Times New Roman"/>
          <w:sz w:val="24"/>
          <w:szCs w:val="24"/>
        </w:rPr>
        <w:t>in Christianity</w:t>
      </w:r>
      <w:r w:rsidR="003A428A" w:rsidRPr="002E00C7">
        <w:rPr>
          <w:rFonts w:ascii="Times New Roman" w:hAnsi="Times New Roman" w:cs="Times New Roman"/>
          <w:sz w:val="24"/>
          <w:szCs w:val="24"/>
        </w:rPr>
        <w:t>.</w:t>
      </w:r>
      <w:r w:rsidR="005B6C07">
        <w:rPr>
          <w:rFonts w:ascii="Times New Roman" w:hAnsi="Times New Roman" w:cs="Times New Roman"/>
          <w:sz w:val="24"/>
          <w:szCs w:val="24"/>
        </w:rPr>
        <w:t xml:space="preserve">   </w:t>
      </w:r>
      <w:r w:rsidR="005B6C07">
        <w:rPr>
          <w:rFonts w:ascii="Times New Roman" w:hAnsi="Times New Roman" w:cs="Times New Roman"/>
          <w:sz w:val="24"/>
          <w:szCs w:val="24"/>
        </w:rPr>
        <w:tab/>
      </w:r>
      <w:r w:rsidR="005B6C07">
        <w:rPr>
          <w:rFonts w:ascii="Times New Roman" w:hAnsi="Times New Roman" w:cs="Times New Roman"/>
          <w:sz w:val="24"/>
          <w:szCs w:val="24"/>
        </w:rPr>
        <w:tab/>
      </w:r>
      <w:r w:rsidR="003A428A" w:rsidRPr="002E00C7">
        <w:rPr>
          <w:rFonts w:ascii="Times New Roman" w:hAnsi="Times New Roman" w:cs="Times New Roman"/>
          <w:sz w:val="24"/>
          <w:szCs w:val="24"/>
        </w:rPr>
        <w:t xml:space="preserve"> </w:t>
      </w:r>
      <w:r w:rsidR="000D1AB5" w:rsidRPr="002E00C7">
        <w:rPr>
          <w:rFonts w:ascii="Times New Roman" w:hAnsi="Times New Roman" w:cs="Times New Roman"/>
          <w:sz w:val="24"/>
          <w:szCs w:val="24"/>
        </w:rPr>
        <w:t>(1</w:t>
      </w:r>
      <w:r w:rsidR="005B6C07">
        <w:rPr>
          <w:rFonts w:ascii="Times New Roman" w:hAnsi="Times New Roman" w:cs="Times New Roman"/>
          <w:sz w:val="24"/>
          <w:szCs w:val="24"/>
        </w:rPr>
        <w:t>2</w:t>
      </w:r>
      <w:r w:rsidR="000D1AB5" w:rsidRPr="002E00C7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0D1AB5" w:rsidRPr="002E00C7" w:rsidRDefault="00D61EF0" w:rsidP="00835CD4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Worldview</w:t>
      </w:r>
    </w:p>
    <w:p w:rsidR="000D1AB5" w:rsidRPr="002E00C7" w:rsidRDefault="00D61EF0" w:rsidP="00835CD4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Contextualization</w:t>
      </w:r>
    </w:p>
    <w:p w:rsidR="003F0DDC" w:rsidRPr="002E00C7" w:rsidRDefault="00D61EF0" w:rsidP="00835CD4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Christian Identity</w:t>
      </w:r>
      <w:bookmarkStart w:id="0" w:name="_GoBack"/>
      <w:bookmarkEnd w:id="0"/>
    </w:p>
    <w:p w:rsidR="003F0DDC" w:rsidRPr="002E00C7" w:rsidRDefault="00D61EF0" w:rsidP="00835CD4">
      <w:pPr>
        <w:pStyle w:val="ListParagraph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Christian Witness</w:t>
      </w:r>
    </w:p>
    <w:p w:rsidR="000D1AB5" w:rsidRPr="002E00C7" w:rsidRDefault="0037243E" w:rsidP="00835CD4">
      <w:p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 xml:space="preserve">b)  </w:t>
      </w:r>
      <w:r w:rsidR="000D1AB5" w:rsidRPr="002E00C7">
        <w:rPr>
          <w:rFonts w:ascii="Times New Roman" w:hAnsi="Times New Roman" w:cs="Times New Roman"/>
          <w:sz w:val="24"/>
          <w:szCs w:val="24"/>
        </w:rPr>
        <w:t xml:space="preserve"> </w:t>
      </w:r>
      <w:r w:rsidR="00D61EF0" w:rsidRPr="002E00C7">
        <w:rPr>
          <w:rFonts w:ascii="Times New Roman" w:hAnsi="Times New Roman" w:cs="Times New Roman"/>
          <w:sz w:val="24"/>
          <w:szCs w:val="24"/>
        </w:rPr>
        <w:t>E</w:t>
      </w:r>
      <w:r w:rsidR="00290489" w:rsidRPr="002E00C7">
        <w:rPr>
          <w:rFonts w:ascii="Times New Roman" w:hAnsi="Times New Roman" w:cs="Times New Roman"/>
          <w:sz w:val="24"/>
          <w:szCs w:val="24"/>
        </w:rPr>
        <w:t>xamin</w:t>
      </w:r>
      <w:r w:rsidR="00D61EF0" w:rsidRPr="002E00C7">
        <w:rPr>
          <w:rFonts w:ascii="Times New Roman" w:hAnsi="Times New Roman" w:cs="Times New Roman"/>
          <w:sz w:val="24"/>
          <w:szCs w:val="24"/>
        </w:rPr>
        <w:t xml:space="preserve">e </w:t>
      </w:r>
      <w:r w:rsidR="005B6C07">
        <w:rPr>
          <w:rFonts w:ascii="Times New Roman" w:hAnsi="Times New Roman" w:cs="Times New Roman"/>
          <w:b/>
          <w:sz w:val="24"/>
          <w:szCs w:val="24"/>
        </w:rPr>
        <w:t>THREE</w:t>
      </w:r>
      <w:r w:rsidR="00D61EF0" w:rsidRPr="002E00C7">
        <w:rPr>
          <w:rFonts w:ascii="Times New Roman" w:hAnsi="Times New Roman" w:cs="Times New Roman"/>
          <w:sz w:val="24"/>
          <w:szCs w:val="24"/>
        </w:rPr>
        <w:t xml:space="preserve"> types of Worldview that compete with Christianity.  </w:t>
      </w:r>
      <w:r w:rsidR="005B6C07">
        <w:rPr>
          <w:rFonts w:ascii="Times New Roman" w:hAnsi="Times New Roman" w:cs="Times New Roman"/>
          <w:sz w:val="24"/>
          <w:szCs w:val="24"/>
        </w:rPr>
        <w:tab/>
      </w:r>
      <w:r w:rsidR="00D61EF0" w:rsidRPr="002E00C7">
        <w:rPr>
          <w:rFonts w:ascii="Times New Roman" w:hAnsi="Times New Roman" w:cs="Times New Roman"/>
          <w:sz w:val="24"/>
          <w:szCs w:val="24"/>
        </w:rPr>
        <w:t>(</w:t>
      </w:r>
      <w:r w:rsidR="005B6C07">
        <w:rPr>
          <w:rFonts w:ascii="Times New Roman" w:hAnsi="Times New Roman" w:cs="Times New Roman"/>
          <w:sz w:val="24"/>
          <w:szCs w:val="24"/>
        </w:rPr>
        <w:t>9</w:t>
      </w:r>
      <w:r w:rsidR="00D61EF0" w:rsidRPr="002E00C7">
        <w:rPr>
          <w:rFonts w:ascii="Times New Roman" w:hAnsi="Times New Roman" w:cs="Times New Roman"/>
          <w:sz w:val="24"/>
          <w:szCs w:val="24"/>
        </w:rPr>
        <w:t xml:space="preserve"> Marks)</w:t>
      </w:r>
      <w:r w:rsidR="001552C7" w:rsidRPr="002E00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  <w:r w:rsidR="000D1AB5" w:rsidRPr="002E00C7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</w:p>
    <w:p w:rsidR="005B6C07" w:rsidRDefault="0037243E" w:rsidP="00835CD4">
      <w:p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c)</w:t>
      </w:r>
      <w:r w:rsidR="000D1AB5" w:rsidRPr="002E00C7">
        <w:rPr>
          <w:rFonts w:ascii="Times New Roman" w:hAnsi="Times New Roman" w:cs="Times New Roman"/>
          <w:sz w:val="24"/>
          <w:szCs w:val="24"/>
        </w:rPr>
        <w:t xml:space="preserve"> Assess</w:t>
      </w:r>
      <w:r w:rsidR="00D61EF0" w:rsidRPr="002E00C7">
        <w:rPr>
          <w:rFonts w:ascii="Times New Roman" w:hAnsi="Times New Roman" w:cs="Times New Roman"/>
          <w:sz w:val="24"/>
          <w:szCs w:val="24"/>
        </w:rPr>
        <w:t xml:space="preserve"> </w:t>
      </w:r>
      <w:r w:rsidR="005B6C07">
        <w:rPr>
          <w:rFonts w:ascii="Times New Roman" w:hAnsi="Times New Roman" w:cs="Times New Roman"/>
          <w:b/>
          <w:sz w:val="24"/>
          <w:szCs w:val="24"/>
        </w:rPr>
        <w:t>THREE</w:t>
      </w:r>
      <w:r w:rsidR="00D61EF0" w:rsidRPr="002E00C7">
        <w:rPr>
          <w:rFonts w:ascii="Times New Roman" w:hAnsi="Times New Roman" w:cs="Times New Roman"/>
          <w:sz w:val="24"/>
          <w:szCs w:val="24"/>
        </w:rPr>
        <w:t xml:space="preserve"> approaches that Christianity can adopt in addressing contextual </w:t>
      </w:r>
      <w:r w:rsidR="00DC6DA0" w:rsidRPr="002E00C7">
        <w:rPr>
          <w:rFonts w:ascii="Times New Roman" w:hAnsi="Times New Roman" w:cs="Times New Roman"/>
          <w:sz w:val="24"/>
          <w:szCs w:val="24"/>
        </w:rPr>
        <w:t>issues</w:t>
      </w:r>
    </w:p>
    <w:p w:rsidR="000D1AB5" w:rsidRPr="002E00C7" w:rsidRDefault="00DC6DA0" w:rsidP="00835CD4">
      <w:pPr>
        <w:ind w:left="7920"/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 xml:space="preserve"> (</w:t>
      </w:r>
      <w:r w:rsidR="005B6C07">
        <w:rPr>
          <w:rFonts w:ascii="Times New Roman" w:hAnsi="Times New Roman" w:cs="Times New Roman"/>
          <w:sz w:val="24"/>
          <w:szCs w:val="24"/>
        </w:rPr>
        <w:t>9</w:t>
      </w:r>
      <w:r w:rsidR="00D61EF0" w:rsidRPr="002E00C7">
        <w:rPr>
          <w:rFonts w:ascii="Times New Roman" w:hAnsi="Times New Roman" w:cs="Times New Roman"/>
          <w:sz w:val="24"/>
          <w:szCs w:val="24"/>
        </w:rPr>
        <w:t xml:space="preserve"> Marks)</w:t>
      </w:r>
      <w:r w:rsidR="0037243E" w:rsidRPr="002E00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</w:t>
      </w:r>
      <w:r w:rsidR="00524D26" w:rsidRPr="002E00C7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BB61F6" w:rsidRPr="002A2994" w:rsidRDefault="006E651C" w:rsidP="00835CD4">
      <w:pPr>
        <w:spacing w:after="0"/>
        <w:jc w:val="both"/>
        <w:rPr>
          <w:rFonts w:ascii="Times New Roman" w:hAnsi="Times New Roman" w:cs="Times New Roman"/>
          <w:b/>
          <w:color w:val="444444"/>
          <w:sz w:val="24"/>
          <w:szCs w:val="24"/>
        </w:rPr>
      </w:pPr>
      <w:r w:rsidRPr="002A2994">
        <w:rPr>
          <w:rFonts w:ascii="Times New Roman" w:hAnsi="Times New Roman" w:cs="Times New Roman"/>
          <w:b/>
          <w:color w:val="444444"/>
          <w:sz w:val="24"/>
          <w:szCs w:val="24"/>
        </w:rPr>
        <w:t>QUESTION TWO</w:t>
      </w:r>
    </w:p>
    <w:p w:rsidR="00DC6DA0" w:rsidRPr="002E00C7" w:rsidRDefault="00DC6DA0" w:rsidP="00835C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color w:val="444444"/>
          <w:sz w:val="24"/>
          <w:szCs w:val="24"/>
        </w:rPr>
        <w:t>Using examples, e</w:t>
      </w:r>
      <w:r w:rsidR="00BB61F6" w:rsidRPr="002E00C7">
        <w:rPr>
          <w:rFonts w:ascii="Times New Roman" w:hAnsi="Times New Roman" w:cs="Times New Roman"/>
          <w:sz w:val="24"/>
          <w:szCs w:val="24"/>
        </w:rPr>
        <w:t>xamine</w:t>
      </w:r>
      <w:r w:rsidRPr="002E00C7">
        <w:rPr>
          <w:rFonts w:ascii="Times New Roman" w:hAnsi="Times New Roman" w:cs="Times New Roman"/>
          <w:sz w:val="24"/>
          <w:szCs w:val="24"/>
        </w:rPr>
        <w:t xml:space="preserve"> FIVE action steps </w:t>
      </w:r>
      <w:r w:rsidR="005B6C07">
        <w:rPr>
          <w:rFonts w:ascii="Times New Roman" w:hAnsi="Times New Roman" w:cs="Times New Roman"/>
          <w:sz w:val="24"/>
          <w:szCs w:val="24"/>
        </w:rPr>
        <w:t xml:space="preserve">that </w:t>
      </w:r>
      <w:r w:rsidRPr="002E00C7">
        <w:rPr>
          <w:rFonts w:ascii="Times New Roman" w:hAnsi="Times New Roman" w:cs="Times New Roman"/>
          <w:sz w:val="24"/>
          <w:szCs w:val="24"/>
        </w:rPr>
        <w:t xml:space="preserve">Christianity could take </w:t>
      </w:r>
      <w:r w:rsidR="005B6C07">
        <w:rPr>
          <w:rFonts w:ascii="Times New Roman" w:hAnsi="Times New Roman" w:cs="Times New Roman"/>
          <w:sz w:val="24"/>
          <w:szCs w:val="24"/>
        </w:rPr>
        <w:t xml:space="preserve">to respond to global </w:t>
      </w:r>
      <w:r w:rsidRPr="002E00C7">
        <w:rPr>
          <w:rFonts w:ascii="Times New Roman" w:hAnsi="Times New Roman" w:cs="Times New Roman"/>
          <w:sz w:val="24"/>
          <w:szCs w:val="24"/>
        </w:rPr>
        <w:t>issues</w:t>
      </w:r>
      <w:r w:rsidR="005B6C07">
        <w:rPr>
          <w:rFonts w:ascii="Times New Roman" w:hAnsi="Times New Roman" w:cs="Times New Roman"/>
          <w:sz w:val="24"/>
          <w:szCs w:val="24"/>
        </w:rPr>
        <w:t>.</w:t>
      </w:r>
    </w:p>
    <w:p w:rsidR="00544479" w:rsidRPr="002E00C7" w:rsidRDefault="00DC6DA0" w:rsidP="00835CD4">
      <w:pPr>
        <w:spacing w:after="0"/>
        <w:jc w:val="both"/>
        <w:rPr>
          <w:rFonts w:ascii="Times New Roman" w:hAnsi="Times New Roman" w:cs="Times New Roman"/>
          <w:color w:val="444444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E93364" w:rsidRPr="002E00C7">
        <w:rPr>
          <w:rFonts w:ascii="Times New Roman" w:hAnsi="Times New Roman" w:cs="Times New Roman"/>
          <w:sz w:val="24"/>
          <w:szCs w:val="24"/>
        </w:rPr>
        <w:t xml:space="preserve">       </w:t>
      </w:r>
      <w:r w:rsidR="00BB61F6" w:rsidRPr="002E00C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372DB" w:rsidRPr="002E00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5B6C0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5B6C07">
        <w:rPr>
          <w:rFonts w:ascii="Times New Roman" w:hAnsi="Times New Roman" w:cs="Times New Roman"/>
          <w:sz w:val="24"/>
          <w:szCs w:val="24"/>
        </w:rPr>
        <w:tab/>
      </w:r>
      <w:r w:rsidR="005B6C07">
        <w:rPr>
          <w:rFonts w:ascii="Times New Roman" w:hAnsi="Times New Roman" w:cs="Times New Roman"/>
          <w:sz w:val="24"/>
          <w:szCs w:val="24"/>
        </w:rPr>
        <w:tab/>
      </w:r>
      <w:r w:rsidR="00E93364" w:rsidRPr="002E00C7">
        <w:rPr>
          <w:rFonts w:ascii="Times New Roman" w:hAnsi="Times New Roman" w:cs="Times New Roman"/>
          <w:sz w:val="24"/>
          <w:szCs w:val="24"/>
        </w:rPr>
        <w:t>(20</w:t>
      </w:r>
      <w:r w:rsidR="004F7C6B" w:rsidRPr="002E00C7">
        <w:rPr>
          <w:rFonts w:ascii="Times New Roman" w:hAnsi="Times New Roman" w:cs="Times New Roman"/>
          <w:sz w:val="24"/>
          <w:szCs w:val="24"/>
        </w:rPr>
        <w:t xml:space="preserve"> Marks)</w:t>
      </w:r>
      <w:r w:rsidR="00544479" w:rsidRPr="002E00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</w:t>
      </w:r>
    </w:p>
    <w:p w:rsidR="006E651C" w:rsidRPr="002E00C7" w:rsidRDefault="006E651C" w:rsidP="00835CD4">
      <w:pPr>
        <w:jc w:val="both"/>
        <w:rPr>
          <w:rFonts w:ascii="Times New Roman" w:hAnsi="Times New Roman" w:cs="Times New Roman"/>
          <w:color w:val="444444"/>
          <w:sz w:val="24"/>
          <w:szCs w:val="24"/>
        </w:rPr>
      </w:pPr>
    </w:p>
    <w:p w:rsidR="006E651C" w:rsidRPr="002E00C7" w:rsidRDefault="006E651C" w:rsidP="00835CD4">
      <w:pPr>
        <w:jc w:val="both"/>
        <w:rPr>
          <w:rFonts w:ascii="Times New Roman" w:hAnsi="Times New Roman" w:cs="Times New Roman"/>
          <w:color w:val="444444"/>
          <w:sz w:val="24"/>
          <w:szCs w:val="24"/>
        </w:rPr>
      </w:pPr>
    </w:p>
    <w:p w:rsidR="006E651C" w:rsidRPr="002E00C7" w:rsidRDefault="006E651C" w:rsidP="00835CD4">
      <w:pPr>
        <w:jc w:val="both"/>
        <w:rPr>
          <w:rFonts w:ascii="Times New Roman" w:hAnsi="Times New Roman" w:cs="Times New Roman"/>
          <w:color w:val="444444"/>
          <w:sz w:val="24"/>
          <w:szCs w:val="24"/>
        </w:rPr>
      </w:pPr>
    </w:p>
    <w:p w:rsidR="001725B9" w:rsidRPr="002A2994" w:rsidRDefault="006E651C" w:rsidP="00835CD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A2994">
        <w:rPr>
          <w:rFonts w:ascii="Times New Roman" w:hAnsi="Times New Roman" w:cs="Times New Roman"/>
          <w:b/>
          <w:sz w:val="24"/>
          <w:szCs w:val="24"/>
        </w:rPr>
        <w:lastRenderedPageBreak/>
        <w:t>QUESTION THREE</w:t>
      </w:r>
    </w:p>
    <w:p w:rsidR="006E651C" w:rsidRPr="002E00C7" w:rsidRDefault="00DC6DA0" w:rsidP="00835CD4">
      <w:p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 xml:space="preserve">Evaluate </w:t>
      </w:r>
      <w:r w:rsidR="00D66D44" w:rsidRPr="00D66D44">
        <w:rPr>
          <w:rFonts w:ascii="Times New Roman" w:hAnsi="Times New Roman" w:cs="Times New Roman"/>
          <w:sz w:val="24"/>
          <w:szCs w:val="24"/>
        </w:rPr>
        <w:t>the</w:t>
      </w:r>
      <w:r w:rsidR="00D66D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E00C7">
        <w:rPr>
          <w:rFonts w:ascii="Times New Roman" w:hAnsi="Times New Roman" w:cs="Times New Roman"/>
          <w:sz w:val="24"/>
          <w:szCs w:val="24"/>
        </w:rPr>
        <w:t xml:space="preserve">factors </w:t>
      </w:r>
      <w:r w:rsidR="005B6C07">
        <w:rPr>
          <w:rFonts w:ascii="Times New Roman" w:hAnsi="Times New Roman" w:cs="Times New Roman"/>
          <w:sz w:val="24"/>
          <w:szCs w:val="24"/>
        </w:rPr>
        <w:t xml:space="preserve">that lead </w:t>
      </w:r>
      <w:r w:rsidRPr="002E00C7">
        <w:rPr>
          <w:rFonts w:ascii="Times New Roman" w:hAnsi="Times New Roman" w:cs="Times New Roman"/>
          <w:sz w:val="24"/>
          <w:szCs w:val="24"/>
        </w:rPr>
        <w:t xml:space="preserve">to the proliferation of each of the following issues in Kenya. </w:t>
      </w:r>
    </w:p>
    <w:p w:rsidR="006E651C" w:rsidRPr="002E00C7" w:rsidRDefault="00DC6DA0" w:rsidP="00835CD4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Corruption</w:t>
      </w:r>
    </w:p>
    <w:p w:rsidR="006E651C" w:rsidRPr="002E00C7" w:rsidRDefault="00DC6DA0" w:rsidP="00835CD4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Abortion</w:t>
      </w:r>
    </w:p>
    <w:p w:rsidR="006E651C" w:rsidRPr="002E00C7" w:rsidRDefault="00DC6DA0" w:rsidP="00835CD4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Homosexuality</w:t>
      </w:r>
    </w:p>
    <w:p w:rsidR="006E651C" w:rsidRPr="002E00C7" w:rsidRDefault="00DC6DA0" w:rsidP="00835CD4">
      <w:pPr>
        <w:pStyle w:val="ListParagraph"/>
        <w:numPr>
          <w:ilvl w:val="0"/>
          <w:numId w:val="1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>Poverty</w:t>
      </w:r>
    </w:p>
    <w:p w:rsidR="006E651C" w:rsidRPr="002E00C7" w:rsidRDefault="00ED0450" w:rsidP="00835CD4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D66D44">
        <w:rPr>
          <w:rFonts w:ascii="Times New Roman" w:hAnsi="Times New Roman" w:cs="Times New Roman"/>
          <w:sz w:val="24"/>
          <w:szCs w:val="24"/>
        </w:rPr>
        <w:t xml:space="preserve">    </w:t>
      </w:r>
      <w:r w:rsidR="00D66D44">
        <w:rPr>
          <w:rFonts w:ascii="Times New Roman" w:hAnsi="Times New Roman" w:cs="Times New Roman"/>
          <w:sz w:val="24"/>
          <w:szCs w:val="24"/>
        </w:rPr>
        <w:tab/>
      </w:r>
      <w:r w:rsidR="00D66D44">
        <w:rPr>
          <w:rFonts w:ascii="Times New Roman" w:hAnsi="Times New Roman" w:cs="Times New Roman"/>
          <w:sz w:val="24"/>
          <w:szCs w:val="24"/>
        </w:rPr>
        <w:tab/>
      </w:r>
      <w:r w:rsidR="00D66D44">
        <w:rPr>
          <w:rFonts w:ascii="Times New Roman" w:hAnsi="Times New Roman" w:cs="Times New Roman"/>
          <w:sz w:val="24"/>
          <w:szCs w:val="24"/>
        </w:rPr>
        <w:tab/>
      </w:r>
      <w:r w:rsidRPr="002E00C7">
        <w:rPr>
          <w:rFonts w:ascii="Times New Roman" w:hAnsi="Times New Roman" w:cs="Times New Roman"/>
          <w:sz w:val="24"/>
          <w:szCs w:val="24"/>
        </w:rPr>
        <w:t>(</w:t>
      </w:r>
      <w:r w:rsidRPr="002A2994">
        <w:rPr>
          <w:rFonts w:ascii="Times New Roman" w:hAnsi="Times New Roman" w:cs="Times New Roman"/>
          <w:b/>
          <w:sz w:val="24"/>
          <w:szCs w:val="24"/>
        </w:rPr>
        <w:t>20 Marks</w:t>
      </w:r>
      <w:r w:rsidRPr="002E00C7">
        <w:rPr>
          <w:rFonts w:ascii="Times New Roman" w:hAnsi="Times New Roman" w:cs="Times New Roman"/>
          <w:sz w:val="24"/>
          <w:szCs w:val="24"/>
        </w:rPr>
        <w:t>)</w:t>
      </w:r>
    </w:p>
    <w:p w:rsidR="00544479" w:rsidRPr="002A2994" w:rsidRDefault="006E651C" w:rsidP="00835CD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A2994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DC6620" w:rsidRPr="002E00C7" w:rsidRDefault="008A37C6" w:rsidP="00835CD4">
      <w:p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 xml:space="preserve">Assess </w:t>
      </w:r>
      <w:r w:rsidRPr="002A2994">
        <w:rPr>
          <w:rFonts w:ascii="Times New Roman" w:hAnsi="Times New Roman" w:cs="Times New Roman"/>
          <w:b/>
          <w:sz w:val="24"/>
          <w:szCs w:val="24"/>
        </w:rPr>
        <w:t>FIVE</w:t>
      </w:r>
      <w:r w:rsidRPr="002E00C7">
        <w:rPr>
          <w:rFonts w:ascii="Times New Roman" w:hAnsi="Times New Roman" w:cs="Times New Roman"/>
          <w:sz w:val="24"/>
          <w:szCs w:val="24"/>
        </w:rPr>
        <w:t xml:space="preserve"> ingredients necessary for </w:t>
      </w:r>
      <w:r w:rsidR="00D66D44">
        <w:rPr>
          <w:rFonts w:ascii="Times New Roman" w:hAnsi="Times New Roman" w:cs="Times New Roman"/>
          <w:sz w:val="24"/>
          <w:szCs w:val="24"/>
        </w:rPr>
        <w:t xml:space="preserve">enabling </w:t>
      </w:r>
      <w:r w:rsidRPr="002E00C7">
        <w:rPr>
          <w:rFonts w:ascii="Times New Roman" w:hAnsi="Times New Roman" w:cs="Times New Roman"/>
          <w:sz w:val="24"/>
          <w:szCs w:val="24"/>
        </w:rPr>
        <w:t xml:space="preserve">Christian leaders </w:t>
      </w:r>
      <w:r w:rsidR="00D66D44">
        <w:rPr>
          <w:rFonts w:ascii="Times New Roman" w:hAnsi="Times New Roman" w:cs="Times New Roman"/>
          <w:sz w:val="24"/>
          <w:szCs w:val="24"/>
        </w:rPr>
        <w:t xml:space="preserve">to </w:t>
      </w:r>
      <w:r w:rsidRPr="002E00C7">
        <w:rPr>
          <w:rFonts w:ascii="Times New Roman" w:hAnsi="Times New Roman" w:cs="Times New Roman"/>
          <w:sz w:val="24"/>
          <w:szCs w:val="24"/>
        </w:rPr>
        <w:t>offer</w:t>
      </w:r>
      <w:r w:rsidR="00D66D44">
        <w:rPr>
          <w:rFonts w:ascii="Times New Roman" w:hAnsi="Times New Roman" w:cs="Times New Roman"/>
          <w:sz w:val="24"/>
          <w:szCs w:val="24"/>
        </w:rPr>
        <w:t xml:space="preserve"> solutions to issues in a</w:t>
      </w:r>
      <w:r w:rsidRPr="002E00C7">
        <w:rPr>
          <w:rFonts w:ascii="Times New Roman" w:hAnsi="Times New Roman" w:cs="Times New Roman"/>
          <w:sz w:val="24"/>
          <w:szCs w:val="24"/>
        </w:rPr>
        <w:t xml:space="preserve"> complex, </w:t>
      </w:r>
      <w:r w:rsidR="00D66D44">
        <w:rPr>
          <w:rFonts w:ascii="Times New Roman" w:hAnsi="Times New Roman" w:cs="Times New Roman"/>
          <w:sz w:val="24"/>
          <w:szCs w:val="24"/>
        </w:rPr>
        <w:t>ever-</w:t>
      </w:r>
      <w:r w:rsidRPr="002E00C7">
        <w:rPr>
          <w:rFonts w:ascii="Times New Roman" w:hAnsi="Times New Roman" w:cs="Times New Roman"/>
          <w:sz w:val="24"/>
          <w:szCs w:val="24"/>
        </w:rPr>
        <w:t>changing and plural</w:t>
      </w:r>
      <w:r w:rsidR="001679F4">
        <w:rPr>
          <w:rFonts w:ascii="Times New Roman" w:hAnsi="Times New Roman" w:cs="Times New Roman"/>
          <w:sz w:val="24"/>
          <w:szCs w:val="24"/>
        </w:rPr>
        <w:t>istic</w:t>
      </w:r>
      <w:r w:rsidRPr="002E00C7">
        <w:rPr>
          <w:rFonts w:ascii="Times New Roman" w:hAnsi="Times New Roman" w:cs="Times New Roman"/>
          <w:sz w:val="24"/>
          <w:szCs w:val="24"/>
        </w:rPr>
        <w:t xml:space="preserve"> world</w:t>
      </w:r>
      <w:r w:rsidR="00946A3F" w:rsidRPr="002E00C7">
        <w:rPr>
          <w:rFonts w:ascii="Times New Roman" w:hAnsi="Times New Roman" w:cs="Times New Roman"/>
          <w:sz w:val="24"/>
          <w:szCs w:val="24"/>
        </w:rPr>
        <w:t xml:space="preserve">.                       </w:t>
      </w:r>
      <w:r w:rsidR="001679F4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679F4">
        <w:rPr>
          <w:rFonts w:ascii="Times New Roman" w:hAnsi="Times New Roman" w:cs="Times New Roman"/>
          <w:sz w:val="24"/>
          <w:szCs w:val="24"/>
        </w:rPr>
        <w:tab/>
      </w:r>
      <w:r w:rsidR="001679F4">
        <w:rPr>
          <w:rFonts w:ascii="Times New Roman" w:hAnsi="Times New Roman" w:cs="Times New Roman"/>
          <w:sz w:val="24"/>
          <w:szCs w:val="24"/>
        </w:rPr>
        <w:tab/>
      </w:r>
      <w:r w:rsidRPr="002E00C7">
        <w:rPr>
          <w:rFonts w:ascii="Times New Roman" w:hAnsi="Times New Roman" w:cs="Times New Roman"/>
          <w:sz w:val="24"/>
          <w:szCs w:val="24"/>
        </w:rPr>
        <w:t>(</w:t>
      </w:r>
      <w:r w:rsidRPr="002A2994">
        <w:rPr>
          <w:rFonts w:ascii="Times New Roman" w:hAnsi="Times New Roman" w:cs="Times New Roman"/>
          <w:b/>
          <w:sz w:val="24"/>
          <w:szCs w:val="24"/>
        </w:rPr>
        <w:t>2</w:t>
      </w:r>
      <w:r w:rsidR="00946A3F" w:rsidRPr="002A2994">
        <w:rPr>
          <w:rFonts w:ascii="Times New Roman" w:hAnsi="Times New Roman" w:cs="Times New Roman"/>
          <w:b/>
          <w:sz w:val="24"/>
          <w:szCs w:val="24"/>
        </w:rPr>
        <w:t>0 Marks</w:t>
      </w:r>
      <w:r w:rsidR="00946A3F" w:rsidRPr="002E00C7">
        <w:rPr>
          <w:rFonts w:ascii="Times New Roman" w:hAnsi="Times New Roman" w:cs="Times New Roman"/>
          <w:sz w:val="24"/>
          <w:szCs w:val="24"/>
        </w:rPr>
        <w:t>)</w:t>
      </w:r>
      <w:r w:rsidR="0012661D" w:rsidRPr="002E00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2994" w:rsidRDefault="002A2994" w:rsidP="00835CD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2661D" w:rsidRPr="002A2994" w:rsidRDefault="001B7312" w:rsidP="00835CD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A2994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843275" w:rsidRPr="00622110" w:rsidRDefault="00BA5434" w:rsidP="00835CD4">
      <w:pPr>
        <w:pStyle w:val="ListParagraph"/>
        <w:numPr>
          <w:ilvl w:val="0"/>
          <w:numId w:val="16"/>
        </w:num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1679F4">
        <w:rPr>
          <w:rFonts w:ascii="Times New Roman" w:hAnsi="Times New Roman" w:cs="Times New Roman"/>
          <w:sz w:val="24"/>
          <w:szCs w:val="24"/>
        </w:rPr>
        <w:t>Analyze</w:t>
      </w:r>
      <w:r w:rsidR="009F73A4" w:rsidRPr="001679F4">
        <w:rPr>
          <w:rFonts w:ascii="Times New Roman" w:hAnsi="Times New Roman" w:cs="Times New Roman"/>
          <w:sz w:val="24"/>
          <w:szCs w:val="24"/>
        </w:rPr>
        <w:t xml:space="preserve"> </w:t>
      </w:r>
      <w:r w:rsidR="001679F4" w:rsidRPr="001679F4">
        <w:rPr>
          <w:rFonts w:ascii="Times New Roman" w:hAnsi="Times New Roman" w:cs="Times New Roman"/>
          <w:b/>
          <w:sz w:val="24"/>
          <w:szCs w:val="24"/>
        </w:rPr>
        <w:t>T</w:t>
      </w:r>
      <w:r w:rsidR="001679F4">
        <w:rPr>
          <w:rFonts w:ascii="Times New Roman" w:hAnsi="Times New Roman" w:cs="Times New Roman"/>
          <w:b/>
          <w:sz w:val="24"/>
          <w:szCs w:val="24"/>
        </w:rPr>
        <w:t>WO</w:t>
      </w:r>
      <w:r w:rsidR="0091532A" w:rsidRPr="001679F4">
        <w:rPr>
          <w:rFonts w:ascii="Times New Roman" w:hAnsi="Times New Roman" w:cs="Times New Roman"/>
          <w:sz w:val="24"/>
          <w:szCs w:val="24"/>
        </w:rPr>
        <w:t xml:space="preserve"> personal issues in </w:t>
      </w:r>
      <w:r w:rsidR="001679F4">
        <w:rPr>
          <w:rFonts w:ascii="Times New Roman" w:hAnsi="Times New Roman" w:cs="Times New Roman"/>
          <w:sz w:val="24"/>
          <w:szCs w:val="24"/>
        </w:rPr>
        <w:t>the modern</w:t>
      </w:r>
      <w:r w:rsidR="0091532A" w:rsidRPr="001679F4">
        <w:rPr>
          <w:rFonts w:ascii="Times New Roman" w:hAnsi="Times New Roman" w:cs="Times New Roman"/>
          <w:sz w:val="24"/>
          <w:szCs w:val="24"/>
        </w:rPr>
        <w:t xml:space="preserve"> world </w:t>
      </w:r>
      <w:r w:rsidR="00622110">
        <w:rPr>
          <w:rFonts w:ascii="Times New Roman" w:hAnsi="Times New Roman" w:cs="Times New Roman"/>
          <w:sz w:val="24"/>
          <w:szCs w:val="24"/>
        </w:rPr>
        <w:t xml:space="preserve">with </w:t>
      </w:r>
      <w:r w:rsidR="0091532A" w:rsidRPr="001679F4">
        <w:rPr>
          <w:rFonts w:ascii="Times New Roman" w:hAnsi="Times New Roman" w:cs="Times New Roman"/>
          <w:sz w:val="24"/>
          <w:szCs w:val="24"/>
        </w:rPr>
        <w:t xml:space="preserve">their </w:t>
      </w:r>
      <w:r w:rsidR="00622110">
        <w:rPr>
          <w:rFonts w:ascii="Times New Roman" w:hAnsi="Times New Roman" w:cs="Times New Roman"/>
          <w:sz w:val="24"/>
          <w:szCs w:val="24"/>
        </w:rPr>
        <w:t>applicable</w:t>
      </w:r>
      <w:r w:rsidR="0091532A" w:rsidRPr="001679F4">
        <w:rPr>
          <w:rFonts w:ascii="Times New Roman" w:hAnsi="Times New Roman" w:cs="Times New Roman"/>
          <w:sz w:val="24"/>
          <w:szCs w:val="24"/>
        </w:rPr>
        <w:t xml:space="preserve"> Christian solutions</w:t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9C4E7F" w:rsidRPr="00622110">
        <w:rPr>
          <w:rFonts w:ascii="Times New Roman" w:hAnsi="Times New Roman" w:cs="Times New Roman"/>
          <w:sz w:val="24"/>
          <w:szCs w:val="24"/>
        </w:rPr>
        <w:t>(</w:t>
      </w:r>
      <w:r w:rsidR="009C4E7F" w:rsidRPr="00622110">
        <w:rPr>
          <w:rFonts w:ascii="Times New Roman" w:hAnsi="Times New Roman" w:cs="Times New Roman"/>
          <w:b/>
          <w:sz w:val="24"/>
          <w:szCs w:val="24"/>
        </w:rPr>
        <w:t>10 Marks</w:t>
      </w:r>
      <w:r w:rsidR="009C4E7F" w:rsidRPr="00622110">
        <w:rPr>
          <w:rFonts w:ascii="Times New Roman" w:hAnsi="Times New Roman" w:cs="Times New Roman"/>
          <w:sz w:val="24"/>
          <w:szCs w:val="24"/>
        </w:rPr>
        <w:t>)</w:t>
      </w:r>
      <w:r w:rsidRPr="006221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843275" w:rsidRPr="00622110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D9369E" w:rsidRPr="00622110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843275" w:rsidRPr="00622110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1B7312" w:rsidRPr="00622110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43275" w:rsidRPr="00622110">
        <w:rPr>
          <w:rFonts w:ascii="Times New Roman" w:hAnsi="Times New Roman" w:cs="Times New Roman"/>
          <w:sz w:val="24"/>
          <w:szCs w:val="24"/>
        </w:rPr>
        <w:t xml:space="preserve">  </w:t>
      </w:r>
      <w:r w:rsidRPr="00622110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544479" w:rsidRPr="001F6C67" w:rsidRDefault="00BA5434" w:rsidP="00835CD4">
      <w:pPr>
        <w:jc w:val="both"/>
        <w:rPr>
          <w:rFonts w:ascii="Times New Roman" w:hAnsi="Times New Roman" w:cs="Times New Roman"/>
          <w:sz w:val="24"/>
          <w:szCs w:val="24"/>
        </w:rPr>
      </w:pPr>
      <w:r w:rsidRPr="002E00C7">
        <w:rPr>
          <w:rFonts w:ascii="Times New Roman" w:hAnsi="Times New Roman" w:cs="Times New Roman"/>
          <w:sz w:val="24"/>
          <w:szCs w:val="24"/>
        </w:rPr>
        <w:t xml:space="preserve">b) </w:t>
      </w:r>
      <w:r w:rsidR="009F73A4" w:rsidRPr="002E00C7">
        <w:rPr>
          <w:rFonts w:ascii="Times New Roman" w:hAnsi="Times New Roman" w:cs="Times New Roman"/>
          <w:sz w:val="24"/>
          <w:szCs w:val="24"/>
        </w:rPr>
        <w:t xml:space="preserve">Examine </w:t>
      </w:r>
      <w:r w:rsidR="00622110">
        <w:rPr>
          <w:rFonts w:ascii="Times New Roman" w:hAnsi="Times New Roman" w:cs="Times New Roman"/>
          <w:b/>
          <w:sz w:val="24"/>
          <w:szCs w:val="24"/>
        </w:rPr>
        <w:t>THREE</w:t>
      </w:r>
      <w:r w:rsidR="009F73A4" w:rsidRPr="002E00C7">
        <w:rPr>
          <w:rFonts w:ascii="Times New Roman" w:hAnsi="Times New Roman" w:cs="Times New Roman"/>
          <w:sz w:val="24"/>
          <w:szCs w:val="24"/>
        </w:rPr>
        <w:t xml:space="preserve"> Christian practices that can be used to deal with the issue of global poverty</w:t>
      </w:r>
      <w:r w:rsidRPr="002E00C7">
        <w:rPr>
          <w:rFonts w:ascii="Times New Roman" w:hAnsi="Times New Roman" w:cs="Times New Roman"/>
          <w:sz w:val="24"/>
          <w:szCs w:val="24"/>
        </w:rPr>
        <w:t>.</w:t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622110">
        <w:rPr>
          <w:rFonts w:ascii="Times New Roman" w:hAnsi="Times New Roman" w:cs="Times New Roman"/>
          <w:sz w:val="24"/>
          <w:szCs w:val="24"/>
        </w:rPr>
        <w:tab/>
      </w:r>
      <w:r w:rsidR="009E7F31" w:rsidRPr="002E00C7">
        <w:rPr>
          <w:rFonts w:ascii="Times New Roman" w:hAnsi="Times New Roman" w:cs="Times New Roman"/>
          <w:sz w:val="24"/>
          <w:szCs w:val="24"/>
        </w:rPr>
        <w:t>(</w:t>
      </w:r>
      <w:r w:rsidR="009E7F31" w:rsidRPr="002A2994">
        <w:rPr>
          <w:rFonts w:ascii="Times New Roman" w:hAnsi="Times New Roman" w:cs="Times New Roman"/>
          <w:b/>
          <w:sz w:val="24"/>
          <w:szCs w:val="24"/>
        </w:rPr>
        <w:t>10 Marks</w:t>
      </w:r>
      <w:r w:rsidR="009E7F31" w:rsidRPr="002E00C7">
        <w:rPr>
          <w:rFonts w:ascii="Times New Roman" w:hAnsi="Times New Roman" w:cs="Times New Roman"/>
          <w:sz w:val="24"/>
          <w:szCs w:val="24"/>
        </w:rPr>
        <w:t>)</w:t>
      </w:r>
      <w:r w:rsidR="009E7F31" w:rsidRPr="00D46CD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F844C4" w:rsidRPr="001F6C6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F844C4" w:rsidRPr="001F6C67" w:rsidRDefault="00F844C4" w:rsidP="00835CD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844C4" w:rsidRPr="001F6C67" w:rsidRDefault="00F844C4" w:rsidP="00835CD4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844C4" w:rsidRPr="001F6C67" w:rsidRDefault="00F844C4" w:rsidP="00835CD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4479" w:rsidRPr="001F6C67" w:rsidRDefault="00544479" w:rsidP="00835CD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D49C3" w:rsidRPr="001F6C67" w:rsidRDefault="0037243E" w:rsidP="00835CD4">
      <w:pPr>
        <w:jc w:val="both"/>
        <w:rPr>
          <w:rFonts w:ascii="Times New Roman" w:hAnsi="Times New Roman" w:cs="Times New Roman"/>
          <w:sz w:val="24"/>
          <w:szCs w:val="24"/>
        </w:rPr>
      </w:pPr>
      <w:r w:rsidRPr="001F6C67">
        <w:rPr>
          <w:rFonts w:ascii="Times New Roman" w:hAnsi="Times New Roman" w:cs="Times New Roman"/>
          <w:sz w:val="24"/>
          <w:szCs w:val="24"/>
        </w:rPr>
        <w:t xml:space="preserve">      </w:t>
      </w:r>
    </w:p>
    <w:sectPr w:rsidR="00CD49C3" w:rsidRPr="001F6C67" w:rsidSect="009E7F31">
      <w:pgSz w:w="12240" w:h="15840"/>
      <w:pgMar w:top="1440" w:right="1183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C35DEB"/>
    <w:multiLevelType w:val="hybridMultilevel"/>
    <w:tmpl w:val="8A1863B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59422D"/>
    <w:multiLevelType w:val="hybridMultilevel"/>
    <w:tmpl w:val="EE76CAA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F750F3"/>
    <w:multiLevelType w:val="hybridMultilevel"/>
    <w:tmpl w:val="7FDA60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43495A"/>
    <w:multiLevelType w:val="hybridMultilevel"/>
    <w:tmpl w:val="98F46A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A26F7B"/>
    <w:multiLevelType w:val="hybridMultilevel"/>
    <w:tmpl w:val="3E521F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F71CB7"/>
    <w:multiLevelType w:val="hybridMultilevel"/>
    <w:tmpl w:val="AC828C3A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9328B8"/>
    <w:multiLevelType w:val="hybridMultilevel"/>
    <w:tmpl w:val="97A2A11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C5337"/>
    <w:multiLevelType w:val="hybridMultilevel"/>
    <w:tmpl w:val="5A828F1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0417FA"/>
    <w:multiLevelType w:val="hybridMultilevel"/>
    <w:tmpl w:val="0DC0B90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9F49D5"/>
    <w:multiLevelType w:val="hybridMultilevel"/>
    <w:tmpl w:val="516635E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6062118"/>
    <w:multiLevelType w:val="hybridMultilevel"/>
    <w:tmpl w:val="A8EE1C78"/>
    <w:lvl w:ilvl="0" w:tplc="0409001B">
      <w:start w:val="1"/>
      <w:numFmt w:val="lowerRoman"/>
      <w:lvlText w:val="%1."/>
      <w:lvlJc w:val="right"/>
      <w:pPr>
        <w:ind w:left="784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2" w15:restartNumberingAfterBreak="0">
    <w:nsid w:val="4659191F"/>
    <w:multiLevelType w:val="hybridMultilevel"/>
    <w:tmpl w:val="97E83868"/>
    <w:lvl w:ilvl="0" w:tplc="04090017">
      <w:start w:val="1"/>
      <w:numFmt w:val="lowerLetter"/>
      <w:lvlText w:val="%1)"/>
      <w:lvlJc w:val="left"/>
      <w:pPr>
        <w:ind w:left="43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13" w15:restartNumberingAfterBreak="0">
    <w:nsid w:val="500D48A7"/>
    <w:multiLevelType w:val="hybridMultilevel"/>
    <w:tmpl w:val="C2944B5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F6126D"/>
    <w:multiLevelType w:val="hybridMultilevel"/>
    <w:tmpl w:val="333CFC1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6340FD"/>
    <w:multiLevelType w:val="hybridMultilevel"/>
    <w:tmpl w:val="90FC93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1"/>
  </w:num>
  <w:num w:numId="5">
    <w:abstractNumId w:val="8"/>
  </w:num>
  <w:num w:numId="6">
    <w:abstractNumId w:val="13"/>
  </w:num>
  <w:num w:numId="7">
    <w:abstractNumId w:val="10"/>
  </w:num>
  <w:num w:numId="8">
    <w:abstractNumId w:val="7"/>
  </w:num>
  <w:num w:numId="9">
    <w:abstractNumId w:val="0"/>
  </w:num>
  <w:num w:numId="10">
    <w:abstractNumId w:val="9"/>
  </w:num>
  <w:num w:numId="11">
    <w:abstractNumId w:val="5"/>
  </w:num>
  <w:num w:numId="12">
    <w:abstractNumId w:val="14"/>
  </w:num>
  <w:num w:numId="13">
    <w:abstractNumId w:val="6"/>
  </w:num>
  <w:num w:numId="14">
    <w:abstractNumId w:val="4"/>
  </w:num>
  <w:num w:numId="15">
    <w:abstractNumId w:val="15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37243E"/>
    <w:rsid w:val="00043927"/>
    <w:rsid w:val="0009238C"/>
    <w:rsid w:val="000D1AB5"/>
    <w:rsid w:val="000F016A"/>
    <w:rsid w:val="0012661D"/>
    <w:rsid w:val="001552C7"/>
    <w:rsid w:val="001679F4"/>
    <w:rsid w:val="001B7312"/>
    <w:rsid w:val="001C24A5"/>
    <w:rsid w:val="001F2CF6"/>
    <w:rsid w:val="001F6C67"/>
    <w:rsid w:val="00200C56"/>
    <w:rsid w:val="00233003"/>
    <w:rsid w:val="002516A5"/>
    <w:rsid w:val="00290489"/>
    <w:rsid w:val="002A2994"/>
    <w:rsid w:val="002C2109"/>
    <w:rsid w:val="002E00C7"/>
    <w:rsid w:val="00322EE5"/>
    <w:rsid w:val="0032788F"/>
    <w:rsid w:val="0037243E"/>
    <w:rsid w:val="003777ED"/>
    <w:rsid w:val="003A428A"/>
    <w:rsid w:val="003F0DDC"/>
    <w:rsid w:val="00410A0C"/>
    <w:rsid w:val="004A67F2"/>
    <w:rsid w:val="004F7C6B"/>
    <w:rsid w:val="004F7EC3"/>
    <w:rsid w:val="00504B94"/>
    <w:rsid w:val="00524D26"/>
    <w:rsid w:val="00544479"/>
    <w:rsid w:val="005B6C07"/>
    <w:rsid w:val="00611D69"/>
    <w:rsid w:val="00622110"/>
    <w:rsid w:val="00680164"/>
    <w:rsid w:val="006E651C"/>
    <w:rsid w:val="0078271D"/>
    <w:rsid w:val="00787641"/>
    <w:rsid w:val="00830647"/>
    <w:rsid w:val="00835CD4"/>
    <w:rsid w:val="008372DB"/>
    <w:rsid w:val="00843275"/>
    <w:rsid w:val="0085576E"/>
    <w:rsid w:val="00860AC7"/>
    <w:rsid w:val="00881374"/>
    <w:rsid w:val="008A37C6"/>
    <w:rsid w:val="00901775"/>
    <w:rsid w:val="0091532A"/>
    <w:rsid w:val="00946A3F"/>
    <w:rsid w:val="009969CD"/>
    <w:rsid w:val="009C4E7F"/>
    <w:rsid w:val="009E7F31"/>
    <w:rsid w:val="009F73A4"/>
    <w:rsid w:val="00B1131E"/>
    <w:rsid w:val="00B4335A"/>
    <w:rsid w:val="00BA5434"/>
    <w:rsid w:val="00BB61F6"/>
    <w:rsid w:val="00CA0ACA"/>
    <w:rsid w:val="00CB1D8B"/>
    <w:rsid w:val="00CD49C3"/>
    <w:rsid w:val="00D46CD2"/>
    <w:rsid w:val="00D61EF0"/>
    <w:rsid w:val="00D66D44"/>
    <w:rsid w:val="00D768C5"/>
    <w:rsid w:val="00D9369E"/>
    <w:rsid w:val="00DC6620"/>
    <w:rsid w:val="00DC6DA0"/>
    <w:rsid w:val="00E46885"/>
    <w:rsid w:val="00E50E61"/>
    <w:rsid w:val="00E93364"/>
    <w:rsid w:val="00EC79AA"/>
    <w:rsid w:val="00ED0450"/>
    <w:rsid w:val="00F844C4"/>
    <w:rsid w:val="00FC6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998E83D-9A8E-4D41-A608-52F0CB63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7243E"/>
  </w:style>
  <w:style w:type="paragraph" w:styleId="Heading3">
    <w:name w:val="heading 3"/>
    <w:basedOn w:val="Normal"/>
    <w:next w:val="Normal"/>
    <w:link w:val="Heading3Char"/>
    <w:semiHidden/>
    <w:unhideWhenUsed/>
    <w:qFormat/>
    <w:rsid w:val="00D9369E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243E"/>
    <w:pPr>
      <w:ind w:left="720"/>
      <w:contextualSpacing/>
    </w:pPr>
  </w:style>
  <w:style w:type="character" w:customStyle="1" w:styleId="st1">
    <w:name w:val="st1"/>
    <w:basedOn w:val="DefaultParagraphFont"/>
    <w:rsid w:val="0037243E"/>
  </w:style>
  <w:style w:type="character" w:customStyle="1" w:styleId="Heading3Char">
    <w:name w:val="Heading 3 Char"/>
    <w:basedOn w:val="DefaultParagraphFont"/>
    <w:link w:val="Heading3"/>
    <w:semiHidden/>
    <w:rsid w:val="00D9369E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D9369E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D9369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36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36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384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Prof. Harriet Njui</dc:creator>
  <cp:lastModifiedBy>Jacqueline Kaniu</cp:lastModifiedBy>
  <cp:revision>11</cp:revision>
  <dcterms:created xsi:type="dcterms:W3CDTF">2018-02-12T16:23:00Z</dcterms:created>
  <dcterms:modified xsi:type="dcterms:W3CDTF">2018-03-13T11:12:00Z</dcterms:modified>
</cp:coreProperties>
</file>