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20B5" w:rsidRPr="008C532D" w:rsidRDefault="004820B5" w:rsidP="004820B5">
      <w:pPr>
        <w:spacing w:line="276" w:lineRule="auto"/>
        <w:jc w:val="center"/>
        <w:rPr>
          <w:rFonts w:ascii="Times New Roman" w:hAnsi="Times New Roman" w:cs="Times New Roman"/>
          <w:b/>
          <w:sz w:val="24"/>
          <w:szCs w:val="24"/>
        </w:rPr>
      </w:pPr>
      <w:r w:rsidRPr="008C532D">
        <w:rPr>
          <w:rFonts w:ascii="Times New Roman" w:hAnsi="Times New Roman" w:cs="Times New Roman"/>
          <w:noProof/>
          <w:sz w:val="24"/>
          <w:szCs w:val="24"/>
        </w:rPr>
        <w:drawing>
          <wp:inline distT="0" distB="0" distL="0" distR="0" wp14:anchorId="28BDD22A" wp14:editId="15346E20">
            <wp:extent cx="1619250" cy="895350"/>
            <wp:effectExtent l="0" t="0" r="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19250" cy="895350"/>
                    </a:xfrm>
                    <a:prstGeom prst="rect">
                      <a:avLst/>
                    </a:prstGeom>
                    <a:noFill/>
                    <a:ln>
                      <a:noFill/>
                    </a:ln>
                  </pic:spPr>
                </pic:pic>
              </a:graphicData>
            </a:graphic>
          </wp:inline>
        </w:drawing>
      </w:r>
    </w:p>
    <w:p w:rsidR="00EF02B3" w:rsidRPr="008C532D" w:rsidRDefault="00EF02B3" w:rsidP="00C77865">
      <w:pPr>
        <w:spacing w:line="276" w:lineRule="auto"/>
        <w:jc w:val="center"/>
        <w:rPr>
          <w:rFonts w:ascii="Times New Roman" w:hAnsi="Times New Roman" w:cs="Times New Roman"/>
          <w:b/>
          <w:sz w:val="24"/>
          <w:szCs w:val="24"/>
        </w:rPr>
      </w:pPr>
      <w:r w:rsidRPr="008C532D">
        <w:rPr>
          <w:rFonts w:ascii="Times New Roman" w:hAnsi="Times New Roman" w:cs="Times New Roman"/>
          <w:b/>
          <w:sz w:val="24"/>
          <w:szCs w:val="24"/>
        </w:rPr>
        <w:t>RIARA LAW SCHOOL</w:t>
      </w:r>
    </w:p>
    <w:p w:rsidR="00EF02B3" w:rsidRPr="008C532D" w:rsidRDefault="00EF02B3" w:rsidP="00C77865">
      <w:pPr>
        <w:spacing w:line="276" w:lineRule="auto"/>
        <w:jc w:val="center"/>
        <w:rPr>
          <w:rFonts w:ascii="Times New Roman" w:hAnsi="Times New Roman" w:cs="Times New Roman"/>
          <w:b/>
          <w:sz w:val="24"/>
          <w:szCs w:val="24"/>
        </w:rPr>
      </w:pPr>
      <w:r w:rsidRPr="008C532D">
        <w:rPr>
          <w:rFonts w:ascii="Times New Roman" w:hAnsi="Times New Roman" w:cs="Times New Roman"/>
          <w:b/>
          <w:sz w:val="24"/>
          <w:szCs w:val="24"/>
        </w:rPr>
        <w:t>UNIVERSITY OF EXAMINATION FOR BACHELOR OF LAWS (LLB) DEGREE</w:t>
      </w:r>
    </w:p>
    <w:p w:rsidR="00EF02B3" w:rsidRPr="008C532D" w:rsidRDefault="00EF02B3" w:rsidP="00C77865">
      <w:pPr>
        <w:spacing w:line="276" w:lineRule="auto"/>
        <w:jc w:val="center"/>
        <w:rPr>
          <w:rFonts w:ascii="Times New Roman" w:hAnsi="Times New Roman" w:cs="Times New Roman"/>
          <w:b/>
          <w:sz w:val="24"/>
          <w:szCs w:val="24"/>
        </w:rPr>
      </w:pPr>
      <w:r w:rsidRPr="008C532D">
        <w:rPr>
          <w:rFonts w:ascii="Times New Roman" w:hAnsi="Times New Roman" w:cs="Times New Roman"/>
          <w:b/>
          <w:sz w:val="24"/>
          <w:szCs w:val="24"/>
        </w:rPr>
        <w:t>AND</w:t>
      </w:r>
    </w:p>
    <w:p w:rsidR="00EF02B3" w:rsidRPr="008C532D" w:rsidRDefault="00EF02B3" w:rsidP="00C77865">
      <w:pPr>
        <w:spacing w:line="276" w:lineRule="auto"/>
        <w:jc w:val="center"/>
        <w:rPr>
          <w:rFonts w:ascii="Times New Roman" w:hAnsi="Times New Roman" w:cs="Times New Roman"/>
          <w:b/>
          <w:sz w:val="24"/>
          <w:szCs w:val="24"/>
        </w:rPr>
      </w:pPr>
      <w:r w:rsidRPr="008C532D">
        <w:rPr>
          <w:rFonts w:ascii="Times New Roman" w:hAnsi="Times New Roman" w:cs="Times New Roman"/>
          <w:b/>
          <w:sz w:val="24"/>
          <w:szCs w:val="24"/>
        </w:rPr>
        <w:t>PRE-KENYA SCHOOL OF LAW CORE COURSES COMPLIANCE PROGRAM</w:t>
      </w:r>
    </w:p>
    <w:p w:rsidR="00EF02B3" w:rsidRPr="008C532D" w:rsidRDefault="008C532D" w:rsidP="00C77865">
      <w:pPr>
        <w:spacing w:line="276" w:lineRule="auto"/>
        <w:jc w:val="center"/>
        <w:rPr>
          <w:rFonts w:ascii="Times New Roman" w:hAnsi="Times New Roman" w:cs="Times New Roman"/>
          <w:b/>
          <w:sz w:val="24"/>
          <w:szCs w:val="24"/>
        </w:rPr>
      </w:pPr>
      <w:r>
        <w:rPr>
          <w:rFonts w:ascii="Times New Roman" w:hAnsi="Times New Roman" w:cs="Times New Roman"/>
          <w:b/>
          <w:sz w:val="24"/>
          <w:szCs w:val="24"/>
        </w:rPr>
        <w:t>21</w:t>
      </w:r>
      <w:r w:rsidRPr="008C532D">
        <w:rPr>
          <w:rFonts w:ascii="Times New Roman" w:hAnsi="Times New Roman" w:cs="Times New Roman"/>
          <w:b/>
          <w:sz w:val="24"/>
          <w:szCs w:val="24"/>
          <w:vertAlign w:val="superscript"/>
        </w:rPr>
        <w:t>ST</w:t>
      </w:r>
      <w:r>
        <w:rPr>
          <w:rFonts w:ascii="Times New Roman" w:hAnsi="Times New Roman" w:cs="Times New Roman"/>
          <w:b/>
          <w:sz w:val="24"/>
          <w:szCs w:val="24"/>
        </w:rPr>
        <w:t xml:space="preserve"> </w:t>
      </w:r>
      <w:r w:rsidR="000C154E" w:rsidRPr="008C532D">
        <w:rPr>
          <w:rFonts w:ascii="Times New Roman" w:hAnsi="Times New Roman" w:cs="Times New Roman"/>
          <w:b/>
          <w:sz w:val="24"/>
          <w:szCs w:val="24"/>
        </w:rPr>
        <w:t>DECEMBER 2018</w:t>
      </w:r>
    </w:p>
    <w:p w:rsidR="00EF02B3" w:rsidRPr="008C532D" w:rsidRDefault="008C532D" w:rsidP="00C77865">
      <w:pPr>
        <w:spacing w:line="276" w:lineRule="auto"/>
        <w:jc w:val="center"/>
        <w:rPr>
          <w:rFonts w:ascii="Times New Roman" w:hAnsi="Times New Roman" w:cs="Times New Roman"/>
          <w:b/>
          <w:sz w:val="24"/>
          <w:szCs w:val="24"/>
        </w:rPr>
      </w:pPr>
      <w:r>
        <w:rPr>
          <w:rFonts w:ascii="Times New Roman" w:hAnsi="Times New Roman" w:cs="Times New Roman"/>
          <w:b/>
          <w:sz w:val="24"/>
          <w:szCs w:val="24"/>
        </w:rPr>
        <w:t>RL</w:t>
      </w:r>
      <w:bookmarkStart w:id="0" w:name="_GoBack"/>
      <w:bookmarkEnd w:id="0"/>
      <w:r w:rsidR="00EF02B3" w:rsidRPr="008C532D">
        <w:rPr>
          <w:rFonts w:ascii="Times New Roman" w:hAnsi="Times New Roman" w:cs="Times New Roman"/>
          <w:b/>
          <w:sz w:val="24"/>
          <w:szCs w:val="24"/>
        </w:rPr>
        <w:t>B</w:t>
      </w:r>
      <w:r w:rsidR="00C4479E" w:rsidRPr="008C532D">
        <w:rPr>
          <w:rFonts w:ascii="Times New Roman" w:hAnsi="Times New Roman" w:cs="Times New Roman"/>
          <w:b/>
          <w:sz w:val="24"/>
          <w:szCs w:val="24"/>
        </w:rPr>
        <w:t xml:space="preserve"> 405</w:t>
      </w:r>
      <w:r w:rsidR="00EF02B3" w:rsidRPr="008C532D">
        <w:rPr>
          <w:rFonts w:ascii="Times New Roman" w:hAnsi="Times New Roman" w:cs="Times New Roman"/>
          <w:b/>
          <w:sz w:val="24"/>
          <w:szCs w:val="24"/>
        </w:rPr>
        <w:t>: LAW OF SUCCESSION</w:t>
      </w:r>
    </w:p>
    <w:p w:rsidR="00EF02B3" w:rsidRPr="008C532D" w:rsidRDefault="00EF02B3" w:rsidP="00C77865">
      <w:pPr>
        <w:spacing w:line="276" w:lineRule="auto"/>
        <w:jc w:val="center"/>
        <w:rPr>
          <w:rFonts w:ascii="Times New Roman" w:hAnsi="Times New Roman" w:cs="Times New Roman"/>
          <w:b/>
          <w:sz w:val="24"/>
          <w:szCs w:val="24"/>
        </w:rPr>
      </w:pPr>
      <w:r w:rsidRPr="008C532D">
        <w:rPr>
          <w:rFonts w:ascii="Times New Roman" w:hAnsi="Times New Roman" w:cs="Times New Roman"/>
          <w:b/>
          <w:sz w:val="24"/>
          <w:szCs w:val="24"/>
        </w:rPr>
        <w:t xml:space="preserve">INSTRUCTOR: W.A. MUTUBWA </w:t>
      </w:r>
      <w:proofErr w:type="spellStart"/>
      <w:r w:rsidRPr="008C532D">
        <w:rPr>
          <w:rFonts w:ascii="Times New Roman" w:hAnsi="Times New Roman" w:cs="Times New Roman"/>
          <w:b/>
          <w:sz w:val="24"/>
          <w:szCs w:val="24"/>
        </w:rPr>
        <w:t>FCIArb</w:t>
      </w:r>
      <w:proofErr w:type="spellEnd"/>
    </w:p>
    <w:p w:rsidR="00EF02B3" w:rsidRPr="008C532D" w:rsidRDefault="00EF02B3" w:rsidP="00C77865">
      <w:pPr>
        <w:spacing w:line="360" w:lineRule="auto"/>
        <w:jc w:val="center"/>
        <w:rPr>
          <w:rFonts w:ascii="Times New Roman" w:hAnsi="Times New Roman" w:cs="Times New Roman"/>
          <w:b/>
          <w:sz w:val="24"/>
          <w:szCs w:val="24"/>
          <w:u w:val="single"/>
        </w:rPr>
      </w:pPr>
      <w:r w:rsidRPr="008C532D">
        <w:rPr>
          <w:rFonts w:ascii="Times New Roman" w:hAnsi="Times New Roman" w:cs="Times New Roman"/>
          <w:b/>
          <w:sz w:val="24"/>
          <w:szCs w:val="24"/>
          <w:u w:val="single"/>
        </w:rPr>
        <w:t>INSTRUCTIONS</w:t>
      </w:r>
    </w:p>
    <w:p w:rsidR="00EF02B3" w:rsidRPr="008C532D" w:rsidRDefault="00EF02B3" w:rsidP="00C77865">
      <w:pPr>
        <w:pStyle w:val="ListParagraph"/>
        <w:numPr>
          <w:ilvl w:val="0"/>
          <w:numId w:val="3"/>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This is the final examination in Law of Succession.  You will earn 70% of your final grade from this final examination and 30% from Continuous Assessment Assignments.</w:t>
      </w:r>
    </w:p>
    <w:p w:rsidR="00EF02B3" w:rsidRPr="008C532D" w:rsidRDefault="00EF02B3" w:rsidP="00C77865">
      <w:pPr>
        <w:pStyle w:val="ListParagraph"/>
        <w:numPr>
          <w:ilvl w:val="0"/>
          <w:numId w:val="3"/>
        </w:numPr>
        <w:spacing w:line="360" w:lineRule="auto"/>
        <w:jc w:val="both"/>
        <w:rPr>
          <w:rFonts w:ascii="Times New Roman" w:hAnsi="Times New Roman" w:cs="Times New Roman"/>
          <w:b/>
          <w:sz w:val="24"/>
          <w:szCs w:val="24"/>
          <w:u w:val="single"/>
        </w:rPr>
      </w:pPr>
      <w:r w:rsidRPr="008C532D">
        <w:rPr>
          <w:rFonts w:ascii="Times New Roman" w:hAnsi="Times New Roman" w:cs="Times New Roman"/>
          <w:sz w:val="24"/>
          <w:szCs w:val="24"/>
        </w:rPr>
        <w:t xml:space="preserve">This examination has </w:t>
      </w:r>
      <w:r w:rsidRPr="008C532D">
        <w:rPr>
          <w:rFonts w:ascii="Times New Roman" w:hAnsi="Times New Roman" w:cs="Times New Roman"/>
          <w:b/>
          <w:sz w:val="24"/>
          <w:szCs w:val="24"/>
          <w:u w:val="single"/>
        </w:rPr>
        <w:t>THREE</w:t>
      </w:r>
      <w:r w:rsidRPr="008C532D">
        <w:rPr>
          <w:rFonts w:ascii="Times New Roman" w:hAnsi="Times New Roman" w:cs="Times New Roman"/>
          <w:sz w:val="24"/>
          <w:szCs w:val="24"/>
        </w:rPr>
        <w:t xml:space="preserve"> questions.  Please answer </w:t>
      </w:r>
      <w:r w:rsidRPr="008C532D">
        <w:rPr>
          <w:rFonts w:ascii="Times New Roman" w:hAnsi="Times New Roman" w:cs="Times New Roman"/>
          <w:b/>
          <w:sz w:val="24"/>
          <w:szCs w:val="24"/>
          <w:u w:val="single"/>
        </w:rPr>
        <w:t>ALL THE THREE QUESTIONS.</w:t>
      </w:r>
    </w:p>
    <w:p w:rsidR="00EF02B3" w:rsidRPr="008C532D" w:rsidRDefault="00EF02B3" w:rsidP="00C77865">
      <w:pPr>
        <w:pStyle w:val="ListParagraph"/>
        <w:numPr>
          <w:ilvl w:val="0"/>
          <w:numId w:val="3"/>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 xml:space="preserve">The examination has </w:t>
      </w:r>
      <w:r w:rsidR="00B6385C" w:rsidRPr="008C532D">
        <w:rPr>
          <w:rFonts w:ascii="Times New Roman" w:hAnsi="Times New Roman" w:cs="Times New Roman"/>
          <w:sz w:val="24"/>
          <w:szCs w:val="24"/>
        </w:rPr>
        <w:t>3</w:t>
      </w:r>
      <w:r w:rsidRPr="008C532D">
        <w:rPr>
          <w:rFonts w:ascii="Times New Roman" w:hAnsi="Times New Roman" w:cs="Times New Roman"/>
          <w:sz w:val="24"/>
          <w:szCs w:val="24"/>
        </w:rPr>
        <w:t xml:space="preserve"> pages, including this one.</w:t>
      </w:r>
    </w:p>
    <w:p w:rsidR="00EF02B3" w:rsidRPr="008C532D" w:rsidRDefault="00EF02B3" w:rsidP="00C77865">
      <w:pPr>
        <w:pStyle w:val="ListParagraph"/>
        <w:numPr>
          <w:ilvl w:val="0"/>
          <w:numId w:val="3"/>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 xml:space="preserve">Time allocated for this examination is </w:t>
      </w:r>
      <w:r w:rsidRPr="008C532D">
        <w:rPr>
          <w:rFonts w:ascii="Times New Roman" w:hAnsi="Times New Roman" w:cs="Times New Roman"/>
          <w:b/>
          <w:sz w:val="24"/>
          <w:szCs w:val="24"/>
          <w:u w:val="single"/>
        </w:rPr>
        <w:t>THREE</w:t>
      </w:r>
      <w:r w:rsidRPr="008C532D">
        <w:rPr>
          <w:rFonts w:ascii="Times New Roman" w:hAnsi="Times New Roman" w:cs="Times New Roman"/>
          <w:sz w:val="24"/>
          <w:szCs w:val="24"/>
        </w:rPr>
        <w:t xml:space="preserve"> (3) hours.  You must stop writing when time is called.</w:t>
      </w:r>
    </w:p>
    <w:p w:rsidR="00EF02B3" w:rsidRPr="008C532D" w:rsidRDefault="00EF02B3" w:rsidP="00C77865">
      <w:pPr>
        <w:pStyle w:val="ListParagraph"/>
        <w:numPr>
          <w:ilvl w:val="0"/>
          <w:numId w:val="3"/>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rsidR="00EF02B3" w:rsidRPr="008C532D" w:rsidRDefault="00EF02B3" w:rsidP="00C77865">
      <w:pPr>
        <w:pStyle w:val="ListParagraph"/>
        <w:numPr>
          <w:ilvl w:val="0"/>
          <w:numId w:val="3"/>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 xml:space="preserve">This is a </w:t>
      </w:r>
      <w:r w:rsidRPr="008C532D">
        <w:rPr>
          <w:rFonts w:ascii="Times New Roman" w:hAnsi="Times New Roman" w:cs="Times New Roman"/>
          <w:b/>
          <w:sz w:val="24"/>
          <w:szCs w:val="24"/>
          <w:u w:val="single"/>
        </w:rPr>
        <w:t>CLOSED BOOK</w:t>
      </w:r>
      <w:r w:rsidRPr="008C532D">
        <w:rPr>
          <w:rFonts w:ascii="Times New Roman" w:hAnsi="Times New Roman" w:cs="Times New Roman"/>
          <w:sz w:val="24"/>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EF02B3" w:rsidRPr="008C532D" w:rsidRDefault="00EF02B3" w:rsidP="00C77865">
      <w:pPr>
        <w:pStyle w:val="ListParagraph"/>
        <w:numPr>
          <w:ilvl w:val="0"/>
          <w:numId w:val="3"/>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 xml:space="preserve">This examination is governed by </w:t>
      </w:r>
      <w:proofErr w:type="spellStart"/>
      <w:r w:rsidRPr="008C532D">
        <w:rPr>
          <w:rFonts w:ascii="Times New Roman" w:hAnsi="Times New Roman" w:cs="Times New Roman"/>
          <w:b/>
          <w:sz w:val="24"/>
          <w:szCs w:val="24"/>
        </w:rPr>
        <w:t>Riara</w:t>
      </w:r>
      <w:proofErr w:type="spellEnd"/>
      <w:r w:rsidRPr="008C532D">
        <w:rPr>
          <w:rFonts w:ascii="Times New Roman" w:hAnsi="Times New Roman" w:cs="Times New Roman"/>
          <w:b/>
          <w:sz w:val="24"/>
          <w:szCs w:val="24"/>
        </w:rPr>
        <w:t xml:space="preserve"> University Academic Honesty Regulation</w:t>
      </w:r>
      <w:r w:rsidR="007579C5" w:rsidRPr="008C532D">
        <w:rPr>
          <w:rFonts w:ascii="Times New Roman" w:hAnsi="Times New Roman" w:cs="Times New Roman"/>
          <w:b/>
          <w:sz w:val="24"/>
          <w:szCs w:val="24"/>
        </w:rPr>
        <w:t>s.</w:t>
      </w:r>
      <w:r w:rsidRPr="008C532D">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w:t>
      </w:r>
      <w:r w:rsidR="007579C5" w:rsidRPr="008C532D">
        <w:rPr>
          <w:rFonts w:ascii="Times New Roman" w:hAnsi="Times New Roman" w:cs="Times New Roman"/>
          <w:sz w:val="24"/>
          <w:szCs w:val="24"/>
        </w:rPr>
        <w:t>integrity</w:t>
      </w:r>
      <w:r w:rsidRPr="008C532D">
        <w:rPr>
          <w:rFonts w:ascii="Times New Roman" w:hAnsi="Times New Roman" w:cs="Times New Roman"/>
          <w:sz w:val="24"/>
          <w:szCs w:val="24"/>
        </w:rPr>
        <w:t xml:space="preserve"> of this examination.</w:t>
      </w:r>
    </w:p>
    <w:p w:rsidR="00D9144D" w:rsidRPr="008C532D" w:rsidRDefault="00D9144D" w:rsidP="00D9144D">
      <w:pPr>
        <w:spacing w:line="360" w:lineRule="auto"/>
        <w:jc w:val="both"/>
        <w:rPr>
          <w:rFonts w:ascii="Times New Roman" w:hAnsi="Times New Roman" w:cs="Times New Roman"/>
          <w:sz w:val="24"/>
          <w:szCs w:val="24"/>
        </w:rPr>
      </w:pPr>
    </w:p>
    <w:p w:rsidR="004820B5" w:rsidRPr="008C532D" w:rsidRDefault="004820B5" w:rsidP="00EF02B3">
      <w:pPr>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u w:val="single"/>
        </w:rPr>
        <w:t>Question One</w:t>
      </w:r>
      <w:r w:rsidR="001F7E49" w:rsidRPr="008C532D">
        <w:rPr>
          <w:rFonts w:ascii="Times New Roman" w:hAnsi="Times New Roman" w:cs="Times New Roman"/>
          <w:sz w:val="24"/>
          <w:szCs w:val="24"/>
        </w:rPr>
        <w:t xml:space="preserve"> </w:t>
      </w:r>
      <w:r w:rsidR="00703269" w:rsidRPr="008C532D">
        <w:rPr>
          <w:rFonts w:ascii="Times New Roman" w:hAnsi="Times New Roman" w:cs="Times New Roman"/>
          <w:sz w:val="24"/>
          <w:szCs w:val="24"/>
        </w:rPr>
        <w:t xml:space="preserve">  </w:t>
      </w:r>
      <w:r w:rsidR="001F7E49" w:rsidRPr="008C532D">
        <w:rPr>
          <w:rFonts w:ascii="Times New Roman" w:hAnsi="Times New Roman" w:cs="Times New Roman"/>
          <w:b/>
          <w:sz w:val="24"/>
          <w:szCs w:val="24"/>
        </w:rPr>
        <w:t>(30 marks)</w:t>
      </w:r>
    </w:p>
    <w:p w:rsidR="000C154E" w:rsidRPr="008C532D" w:rsidRDefault="000C154E" w:rsidP="000C154E">
      <w:pPr>
        <w:pStyle w:val="ListParagraph"/>
        <w:numPr>
          <w:ilvl w:val="0"/>
          <w:numId w:val="4"/>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The Law of Succession concerns the devolution of a deceased’s property upon his demise.  There are instances</w:t>
      </w:r>
      <w:r w:rsidR="00B6385C" w:rsidRPr="008C532D">
        <w:rPr>
          <w:rFonts w:ascii="Times New Roman" w:hAnsi="Times New Roman" w:cs="Times New Roman"/>
          <w:sz w:val="24"/>
          <w:szCs w:val="24"/>
        </w:rPr>
        <w:t>,</w:t>
      </w:r>
      <w:r w:rsidRPr="008C532D">
        <w:rPr>
          <w:rFonts w:ascii="Times New Roman" w:hAnsi="Times New Roman" w:cs="Times New Roman"/>
          <w:sz w:val="24"/>
          <w:szCs w:val="24"/>
        </w:rPr>
        <w:t xml:space="preserve"> however, when the </w:t>
      </w:r>
      <w:r w:rsidR="00B6385C" w:rsidRPr="008C532D">
        <w:rPr>
          <w:rFonts w:ascii="Times New Roman" w:hAnsi="Times New Roman" w:cs="Times New Roman"/>
          <w:sz w:val="24"/>
          <w:szCs w:val="24"/>
        </w:rPr>
        <w:t>deceased’s</w:t>
      </w:r>
      <w:r w:rsidRPr="008C532D">
        <w:rPr>
          <w:rFonts w:ascii="Times New Roman" w:hAnsi="Times New Roman" w:cs="Times New Roman"/>
          <w:sz w:val="24"/>
          <w:szCs w:val="24"/>
        </w:rPr>
        <w:t xml:space="preserve"> property can pass without the necessity of either testacy or intestacy. </w:t>
      </w:r>
    </w:p>
    <w:p w:rsidR="000C154E" w:rsidRPr="008C532D" w:rsidRDefault="000C154E" w:rsidP="000C154E">
      <w:pPr>
        <w:pStyle w:val="ListParagraph"/>
        <w:spacing w:line="360" w:lineRule="auto"/>
        <w:jc w:val="both"/>
        <w:rPr>
          <w:rFonts w:ascii="Times New Roman" w:hAnsi="Times New Roman" w:cs="Times New Roman"/>
          <w:sz w:val="24"/>
          <w:szCs w:val="24"/>
        </w:rPr>
      </w:pPr>
    </w:p>
    <w:p w:rsidR="000C154E" w:rsidRPr="008C532D" w:rsidRDefault="000C154E" w:rsidP="000C154E">
      <w:pPr>
        <w:pStyle w:val="ListParagraph"/>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rPr>
        <w:t xml:space="preserve">With reference to </w:t>
      </w:r>
      <w:proofErr w:type="spellStart"/>
      <w:r w:rsidRPr="008C532D">
        <w:rPr>
          <w:rFonts w:ascii="Times New Roman" w:hAnsi="Times New Roman" w:cs="Times New Roman"/>
          <w:b/>
          <w:sz w:val="24"/>
          <w:szCs w:val="24"/>
        </w:rPr>
        <w:t>caselaw</w:t>
      </w:r>
      <w:proofErr w:type="spellEnd"/>
      <w:r w:rsidRPr="008C532D">
        <w:rPr>
          <w:rFonts w:ascii="Times New Roman" w:hAnsi="Times New Roman" w:cs="Times New Roman"/>
          <w:b/>
          <w:sz w:val="24"/>
          <w:szCs w:val="24"/>
        </w:rPr>
        <w:t xml:space="preserve"> and statutory provisions</w:t>
      </w:r>
      <w:r w:rsidR="00B6385C" w:rsidRPr="008C532D">
        <w:rPr>
          <w:rFonts w:ascii="Times New Roman" w:hAnsi="Times New Roman" w:cs="Times New Roman"/>
          <w:b/>
          <w:sz w:val="24"/>
          <w:szCs w:val="24"/>
        </w:rPr>
        <w:t>,</w:t>
      </w:r>
      <w:r w:rsidRPr="008C532D">
        <w:rPr>
          <w:rFonts w:ascii="Times New Roman" w:hAnsi="Times New Roman" w:cs="Times New Roman"/>
          <w:b/>
          <w:sz w:val="24"/>
          <w:szCs w:val="24"/>
        </w:rPr>
        <w:t xml:space="preserve"> discuss three instances in which the property of a deceased can pass </w:t>
      </w:r>
      <w:r w:rsidR="00B6385C" w:rsidRPr="008C532D">
        <w:rPr>
          <w:rFonts w:ascii="Times New Roman" w:hAnsi="Times New Roman" w:cs="Times New Roman"/>
          <w:b/>
          <w:sz w:val="24"/>
          <w:szCs w:val="24"/>
        </w:rPr>
        <w:t xml:space="preserve">upon </w:t>
      </w:r>
      <w:r w:rsidRPr="008C532D">
        <w:rPr>
          <w:rFonts w:ascii="Times New Roman" w:hAnsi="Times New Roman" w:cs="Times New Roman"/>
          <w:b/>
          <w:sz w:val="24"/>
          <w:szCs w:val="24"/>
        </w:rPr>
        <w:t xml:space="preserve">death without invoking either the process of testacy or intestacy succession </w:t>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t xml:space="preserve">          (15 marks)</w:t>
      </w:r>
    </w:p>
    <w:p w:rsidR="000C154E" w:rsidRPr="008C532D" w:rsidRDefault="000C154E" w:rsidP="000C154E">
      <w:pPr>
        <w:pStyle w:val="ListParagraph"/>
        <w:spacing w:line="360" w:lineRule="auto"/>
        <w:jc w:val="both"/>
        <w:rPr>
          <w:rFonts w:ascii="Times New Roman" w:hAnsi="Times New Roman" w:cs="Times New Roman"/>
          <w:sz w:val="24"/>
          <w:szCs w:val="24"/>
        </w:rPr>
      </w:pPr>
    </w:p>
    <w:p w:rsidR="000C154E" w:rsidRPr="008C532D" w:rsidRDefault="000C154E" w:rsidP="000C154E">
      <w:pPr>
        <w:pStyle w:val="ListParagraph"/>
        <w:numPr>
          <w:ilvl w:val="0"/>
          <w:numId w:val="4"/>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 xml:space="preserve">The Law of Succession Act, 1981 was enacted with one of its </w:t>
      </w:r>
      <w:r w:rsidR="00385E36" w:rsidRPr="008C532D">
        <w:rPr>
          <w:rFonts w:ascii="Times New Roman" w:hAnsi="Times New Roman" w:cs="Times New Roman"/>
          <w:sz w:val="24"/>
          <w:szCs w:val="24"/>
        </w:rPr>
        <w:t xml:space="preserve">primary </w:t>
      </w:r>
      <w:r w:rsidRPr="008C532D">
        <w:rPr>
          <w:rFonts w:ascii="Times New Roman" w:hAnsi="Times New Roman" w:cs="Times New Roman"/>
          <w:sz w:val="24"/>
          <w:szCs w:val="24"/>
        </w:rPr>
        <w:t>objectives being to consolida</w:t>
      </w:r>
      <w:r w:rsidR="00B6385C" w:rsidRPr="008C532D">
        <w:rPr>
          <w:rFonts w:ascii="Times New Roman" w:hAnsi="Times New Roman" w:cs="Times New Roman"/>
          <w:sz w:val="24"/>
          <w:szCs w:val="24"/>
        </w:rPr>
        <w:t xml:space="preserve">te the fragmented </w:t>
      </w:r>
      <w:r w:rsidRPr="008C532D">
        <w:rPr>
          <w:rFonts w:ascii="Times New Roman" w:hAnsi="Times New Roman" w:cs="Times New Roman"/>
          <w:sz w:val="24"/>
          <w:szCs w:val="24"/>
        </w:rPr>
        <w:t>religio</w:t>
      </w:r>
      <w:r w:rsidR="00B6385C" w:rsidRPr="008C532D">
        <w:rPr>
          <w:rFonts w:ascii="Times New Roman" w:hAnsi="Times New Roman" w:cs="Times New Roman"/>
          <w:sz w:val="24"/>
          <w:szCs w:val="24"/>
        </w:rPr>
        <w:t>u</w:t>
      </w:r>
      <w:r w:rsidRPr="008C532D">
        <w:rPr>
          <w:rFonts w:ascii="Times New Roman" w:hAnsi="Times New Roman" w:cs="Times New Roman"/>
          <w:sz w:val="24"/>
          <w:szCs w:val="24"/>
        </w:rPr>
        <w:t xml:space="preserve">s and racial laws that </w:t>
      </w:r>
      <w:r w:rsidR="00E21865" w:rsidRPr="008C532D">
        <w:rPr>
          <w:rFonts w:ascii="Times New Roman" w:hAnsi="Times New Roman" w:cs="Times New Roman"/>
          <w:sz w:val="24"/>
          <w:szCs w:val="24"/>
        </w:rPr>
        <w:t>hitherto attended</w:t>
      </w:r>
      <w:r w:rsidRPr="008C532D">
        <w:rPr>
          <w:rFonts w:ascii="Times New Roman" w:hAnsi="Times New Roman" w:cs="Times New Roman"/>
          <w:sz w:val="24"/>
          <w:szCs w:val="24"/>
        </w:rPr>
        <w:t xml:space="preserve"> matt</w:t>
      </w:r>
      <w:r w:rsidR="00E21865" w:rsidRPr="008C532D">
        <w:rPr>
          <w:rFonts w:ascii="Times New Roman" w:hAnsi="Times New Roman" w:cs="Times New Roman"/>
          <w:sz w:val="24"/>
          <w:szCs w:val="24"/>
        </w:rPr>
        <w:t xml:space="preserve">ers succession in Kenya.  Section 2 </w:t>
      </w:r>
      <w:r w:rsidR="00B6385C" w:rsidRPr="008C532D">
        <w:rPr>
          <w:rFonts w:ascii="Times New Roman" w:hAnsi="Times New Roman" w:cs="Times New Roman"/>
          <w:sz w:val="24"/>
          <w:szCs w:val="24"/>
        </w:rPr>
        <w:t xml:space="preserve">(1) </w:t>
      </w:r>
      <w:r w:rsidR="00E21865" w:rsidRPr="008C532D">
        <w:rPr>
          <w:rFonts w:ascii="Times New Roman" w:hAnsi="Times New Roman" w:cs="Times New Roman"/>
          <w:sz w:val="24"/>
          <w:szCs w:val="24"/>
        </w:rPr>
        <w:t xml:space="preserve">of the Act provides for </w:t>
      </w:r>
      <w:r w:rsidR="00BD7929" w:rsidRPr="008C532D">
        <w:rPr>
          <w:rFonts w:ascii="Times New Roman" w:hAnsi="Times New Roman" w:cs="Times New Roman"/>
          <w:sz w:val="24"/>
          <w:szCs w:val="24"/>
        </w:rPr>
        <w:t>the universal</w:t>
      </w:r>
      <w:r w:rsidR="00385E36" w:rsidRPr="008C532D">
        <w:rPr>
          <w:rFonts w:ascii="Times New Roman" w:hAnsi="Times New Roman" w:cs="Times New Roman"/>
          <w:sz w:val="24"/>
          <w:szCs w:val="24"/>
        </w:rPr>
        <w:t xml:space="preserve"> application of the Act. However, </w:t>
      </w:r>
      <w:r w:rsidR="001F7E49" w:rsidRPr="008C532D">
        <w:rPr>
          <w:rFonts w:ascii="Times New Roman" w:hAnsi="Times New Roman" w:cs="Times New Roman"/>
          <w:sz w:val="24"/>
          <w:szCs w:val="24"/>
        </w:rPr>
        <w:t>African</w:t>
      </w:r>
      <w:r w:rsidR="00385E36" w:rsidRPr="008C532D">
        <w:rPr>
          <w:rFonts w:ascii="Times New Roman" w:hAnsi="Times New Roman" w:cs="Times New Roman"/>
          <w:sz w:val="24"/>
          <w:szCs w:val="24"/>
        </w:rPr>
        <w:t xml:space="preserve"> c</w:t>
      </w:r>
      <w:r w:rsidR="00E21865" w:rsidRPr="008C532D">
        <w:rPr>
          <w:rFonts w:ascii="Times New Roman" w:hAnsi="Times New Roman" w:cs="Times New Roman"/>
          <w:sz w:val="24"/>
          <w:szCs w:val="24"/>
        </w:rPr>
        <w:t xml:space="preserve">ustomary </w:t>
      </w:r>
      <w:r w:rsidR="00385E36" w:rsidRPr="008C532D">
        <w:rPr>
          <w:rFonts w:ascii="Times New Roman" w:hAnsi="Times New Roman" w:cs="Times New Roman"/>
          <w:sz w:val="24"/>
          <w:szCs w:val="24"/>
        </w:rPr>
        <w:t xml:space="preserve">and </w:t>
      </w:r>
      <w:r w:rsidR="00E21865" w:rsidRPr="008C532D">
        <w:rPr>
          <w:rFonts w:ascii="Times New Roman" w:hAnsi="Times New Roman" w:cs="Times New Roman"/>
          <w:sz w:val="24"/>
          <w:szCs w:val="24"/>
        </w:rPr>
        <w:t>religious inheritance laws and practices, still find application under the Act despite the provisions of Section 2</w:t>
      </w:r>
      <w:r w:rsidR="00BD7929" w:rsidRPr="008C532D">
        <w:rPr>
          <w:rFonts w:ascii="Times New Roman" w:hAnsi="Times New Roman" w:cs="Times New Roman"/>
          <w:sz w:val="24"/>
          <w:szCs w:val="24"/>
        </w:rPr>
        <w:t>(1)</w:t>
      </w:r>
      <w:r w:rsidR="00E21865" w:rsidRPr="008C532D">
        <w:rPr>
          <w:rFonts w:ascii="Times New Roman" w:hAnsi="Times New Roman" w:cs="Times New Roman"/>
          <w:sz w:val="24"/>
          <w:szCs w:val="24"/>
        </w:rPr>
        <w:t xml:space="preserve"> of the Act, albeit in a limited scope.</w:t>
      </w:r>
    </w:p>
    <w:p w:rsidR="00E21865" w:rsidRPr="008C532D" w:rsidRDefault="00E21865" w:rsidP="00E21865">
      <w:pPr>
        <w:pStyle w:val="ListParagraph"/>
        <w:spacing w:line="360" w:lineRule="auto"/>
        <w:jc w:val="both"/>
        <w:rPr>
          <w:rFonts w:ascii="Times New Roman" w:hAnsi="Times New Roman" w:cs="Times New Roman"/>
          <w:sz w:val="24"/>
          <w:szCs w:val="24"/>
        </w:rPr>
      </w:pPr>
    </w:p>
    <w:p w:rsidR="00E21865" w:rsidRPr="008C532D" w:rsidRDefault="00E21865" w:rsidP="00E21865">
      <w:pPr>
        <w:pStyle w:val="ListParagraph"/>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rPr>
        <w:t>Highligh</w:t>
      </w:r>
      <w:r w:rsidR="00BD7929" w:rsidRPr="008C532D">
        <w:rPr>
          <w:rFonts w:ascii="Times New Roman" w:hAnsi="Times New Roman" w:cs="Times New Roman"/>
          <w:b/>
          <w:sz w:val="24"/>
          <w:szCs w:val="24"/>
        </w:rPr>
        <w:t xml:space="preserve">t at least three ways in which </w:t>
      </w:r>
      <w:r w:rsidR="001F7E49" w:rsidRPr="008C532D">
        <w:rPr>
          <w:rFonts w:ascii="Times New Roman" w:hAnsi="Times New Roman" w:cs="Times New Roman"/>
          <w:b/>
          <w:sz w:val="24"/>
          <w:szCs w:val="24"/>
        </w:rPr>
        <w:t>African</w:t>
      </w:r>
      <w:r w:rsidR="00BD7929" w:rsidRPr="008C532D">
        <w:rPr>
          <w:rFonts w:ascii="Times New Roman" w:hAnsi="Times New Roman" w:cs="Times New Roman"/>
          <w:b/>
          <w:sz w:val="24"/>
          <w:szCs w:val="24"/>
        </w:rPr>
        <w:t xml:space="preserve"> c</w:t>
      </w:r>
      <w:r w:rsidRPr="008C532D">
        <w:rPr>
          <w:rFonts w:ascii="Times New Roman" w:hAnsi="Times New Roman" w:cs="Times New Roman"/>
          <w:b/>
          <w:sz w:val="24"/>
          <w:szCs w:val="24"/>
        </w:rPr>
        <w:t>ustomary law and religious inh</w:t>
      </w:r>
      <w:r w:rsidR="00BD7929" w:rsidRPr="008C532D">
        <w:rPr>
          <w:rFonts w:ascii="Times New Roman" w:hAnsi="Times New Roman" w:cs="Times New Roman"/>
          <w:b/>
          <w:sz w:val="24"/>
          <w:szCs w:val="24"/>
        </w:rPr>
        <w:t>eritance law can apply under the Law of Succession A</w:t>
      </w:r>
      <w:r w:rsidRPr="008C532D">
        <w:rPr>
          <w:rFonts w:ascii="Times New Roman" w:hAnsi="Times New Roman" w:cs="Times New Roman"/>
          <w:b/>
          <w:sz w:val="24"/>
          <w:szCs w:val="24"/>
        </w:rPr>
        <w:t>ct</w:t>
      </w:r>
      <w:r w:rsidR="00BD7929" w:rsidRPr="008C532D">
        <w:rPr>
          <w:rFonts w:ascii="Times New Roman" w:hAnsi="Times New Roman" w:cs="Times New Roman"/>
          <w:b/>
          <w:sz w:val="24"/>
          <w:szCs w:val="24"/>
        </w:rPr>
        <w:t>,</w:t>
      </w:r>
      <w:r w:rsidRPr="008C532D">
        <w:rPr>
          <w:rFonts w:ascii="Times New Roman" w:hAnsi="Times New Roman" w:cs="Times New Roman"/>
          <w:b/>
          <w:sz w:val="24"/>
          <w:szCs w:val="24"/>
        </w:rPr>
        <w:t xml:space="preserve"> 1981. </w:t>
      </w:r>
      <w:proofErr w:type="gramStart"/>
      <w:r w:rsidRPr="008C532D">
        <w:rPr>
          <w:rFonts w:ascii="Times New Roman" w:hAnsi="Times New Roman" w:cs="Times New Roman"/>
          <w:b/>
          <w:sz w:val="24"/>
          <w:szCs w:val="24"/>
        </w:rPr>
        <w:t>(15 marks).</w:t>
      </w:r>
      <w:proofErr w:type="gramEnd"/>
    </w:p>
    <w:p w:rsidR="00E21865" w:rsidRPr="008C532D" w:rsidRDefault="00E21865" w:rsidP="00E21865">
      <w:pPr>
        <w:pStyle w:val="ListParagraph"/>
        <w:spacing w:line="360" w:lineRule="auto"/>
        <w:jc w:val="both"/>
        <w:rPr>
          <w:rFonts w:ascii="Times New Roman" w:hAnsi="Times New Roman" w:cs="Times New Roman"/>
          <w:sz w:val="24"/>
          <w:szCs w:val="24"/>
        </w:rPr>
      </w:pPr>
    </w:p>
    <w:p w:rsidR="00E21865" w:rsidRPr="008C532D" w:rsidRDefault="00E21865" w:rsidP="00E21865">
      <w:pPr>
        <w:spacing w:line="360" w:lineRule="auto"/>
        <w:jc w:val="both"/>
        <w:rPr>
          <w:rFonts w:ascii="Times New Roman" w:hAnsi="Times New Roman" w:cs="Times New Roman"/>
          <w:b/>
          <w:sz w:val="24"/>
          <w:szCs w:val="24"/>
          <w:u w:val="single"/>
        </w:rPr>
      </w:pPr>
      <w:r w:rsidRPr="008C532D">
        <w:rPr>
          <w:rFonts w:ascii="Times New Roman" w:hAnsi="Times New Roman" w:cs="Times New Roman"/>
          <w:b/>
          <w:sz w:val="24"/>
          <w:szCs w:val="24"/>
          <w:u w:val="single"/>
        </w:rPr>
        <w:t>Question Two</w:t>
      </w:r>
    </w:p>
    <w:p w:rsidR="00E21865" w:rsidRPr="008C532D" w:rsidRDefault="00AB4898" w:rsidP="00E21865">
      <w:p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 xml:space="preserve">Wills </w:t>
      </w:r>
      <w:r w:rsidR="00E21865" w:rsidRPr="008C532D">
        <w:rPr>
          <w:rFonts w:ascii="Times New Roman" w:hAnsi="Times New Roman" w:cs="Times New Roman"/>
          <w:sz w:val="24"/>
          <w:szCs w:val="24"/>
        </w:rPr>
        <w:t xml:space="preserve">are by </w:t>
      </w:r>
      <w:r w:rsidR="00BD7929" w:rsidRPr="008C532D">
        <w:rPr>
          <w:rFonts w:ascii="Times New Roman" w:hAnsi="Times New Roman" w:cs="Times New Roman"/>
          <w:sz w:val="24"/>
          <w:szCs w:val="24"/>
        </w:rPr>
        <w:t xml:space="preserve">far </w:t>
      </w:r>
      <w:r w:rsidR="00E21865" w:rsidRPr="008C532D">
        <w:rPr>
          <w:rFonts w:ascii="Times New Roman" w:hAnsi="Times New Roman" w:cs="Times New Roman"/>
          <w:sz w:val="24"/>
          <w:szCs w:val="24"/>
        </w:rPr>
        <w:t xml:space="preserve">the most common testamentary </w:t>
      </w:r>
      <w:r w:rsidR="00BD7929" w:rsidRPr="008C532D">
        <w:rPr>
          <w:rFonts w:ascii="Times New Roman" w:hAnsi="Times New Roman" w:cs="Times New Roman"/>
          <w:sz w:val="24"/>
          <w:szCs w:val="24"/>
        </w:rPr>
        <w:t>dispositions</w:t>
      </w:r>
      <w:r w:rsidR="00266E1E" w:rsidRPr="008C532D">
        <w:rPr>
          <w:rFonts w:ascii="Times New Roman" w:hAnsi="Times New Roman" w:cs="Times New Roman"/>
          <w:sz w:val="24"/>
          <w:szCs w:val="24"/>
        </w:rPr>
        <w:t>.</w:t>
      </w:r>
      <w:r w:rsidR="00BD7929" w:rsidRPr="008C532D">
        <w:rPr>
          <w:rFonts w:ascii="Times New Roman" w:hAnsi="Times New Roman" w:cs="Times New Roman"/>
          <w:sz w:val="24"/>
          <w:szCs w:val="24"/>
        </w:rPr>
        <w:t xml:space="preserve"> </w:t>
      </w:r>
      <w:r w:rsidR="00266E1E" w:rsidRPr="008C532D">
        <w:rPr>
          <w:rFonts w:ascii="Times New Roman" w:hAnsi="Times New Roman" w:cs="Times New Roman"/>
          <w:sz w:val="24"/>
          <w:szCs w:val="24"/>
        </w:rPr>
        <w:t>G</w:t>
      </w:r>
      <w:r w:rsidR="00BD7929" w:rsidRPr="008C532D">
        <w:rPr>
          <w:rFonts w:ascii="Times New Roman" w:hAnsi="Times New Roman" w:cs="Times New Roman"/>
          <w:sz w:val="24"/>
          <w:szCs w:val="24"/>
        </w:rPr>
        <w:t xml:space="preserve">ifts </w:t>
      </w:r>
      <w:r w:rsidR="00E21865" w:rsidRPr="008C532D">
        <w:rPr>
          <w:rFonts w:ascii="Times New Roman" w:hAnsi="Times New Roman" w:cs="Times New Roman"/>
          <w:sz w:val="24"/>
          <w:szCs w:val="24"/>
        </w:rPr>
        <w:t xml:space="preserve">under wills sometimes fail </w:t>
      </w:r>
      <w:r w:rsidR="00BB0B08" w:rsidRPr="008C532D">
        <w:rPr>
          <w:rFonts w:ascii="Times New Roman" w:hAnsi="Times New Roman" w:cs="Times New Roman"/>
          <w:sz w:val="24"/>
          <w:szCs w:val="24"/>
        </w:rPr>
        <w:t>for various reasons.</w:t>
      </w:r>
    </w:p>
    <w:p w:rsidR="00BB0B08" w:rsidRPr="008C532D" w:rsidRDefault="00BB0B08" w:rsidP="00BB0B08">
      <w:pPr>
        <w:pStyle w:val="ListParagraph"/>
        <w:numPr>
          <w:ilvl w:val="0"/>
          <w:numId w:val="5"/>
        </w:numPr>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rPr>
        <w:t xml:space="preserve">Describe how </w:t>
      </w:r>
      <w:r w:rsidR="00BD7929" w:rsidRPr="008C532D">
        <w:rPr>
          <w:rFonts w:ascii="Times New Roman" w:hAnsi="Times New Roman" w:cs="Times New Roman"/>
          <w:b/>
          <w:sz w:val="24"/>
          <w:szCs w:val="24"/>
        </w:rPr>
        <w:t>gifts many fail,  under the L</w:t>
      </w:r>
      <w:r w:rsidRPr="008C532D">
        <w:rPr>
          <w:rFonts w:ascii="Times New Roman" w:hAnsi="Times New Roman" w:cs="Times New Roman"/>
          <w:b/>
          <w:sz w:val="24"/>
          <w:szCs w:val="24"/>
        </w:rPr>
        <w:t xml:space="preserve">aw of </w:t>
      </w:r>
      <w:r w:rsidR="00BD7929" w:rsidRPr="008C532D">
        <w:rPr>
          <w:rFonts w:ascii="Times New Roman" w:hAnsi="Times New Roman" w:cs="Times New Roman"/>
          <w:b/>
          <w:sz w:val="24"/>
          <w:szCs w:val="24"/>
        </w:rPr>
        <w:t>S</w:t>
      </w:r>
      <w:r w:rsidRPr="008C532D">
        <w:rPr>
          <w:rFonts w:ascii="Times New Roman" w:hAnsi="Times New Roman" w:cs="Times New Roman"/>
          <w:b/>
          <w:sz w:val="24"/>
          <w:szCs w:val="24"/>
        </w:rPr>
        <w:t>uccession Act, 1981 with respect to</w:t>
      </w:r>
    </w:p>
    <w:p w:rsidR="00BB0B08" w:rsidRPr="008C532D" w:rsidRDefault="00BD7929" w:rsidP="00BB0B08">
      <w:pPr>
        <w:pStyle w:val="ListParagraph"/>
        <w:numPr>
          <w:ilvl w:val="0"/>
          <w:numId w:val="6"/>
        </w:numPr>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rPr>
        <w:t xml:space="preserve">Doctrine </w:t>
      </w:r>
      <w:proofErr w:type="spellStart"/>
      <w:r w:rsidR="00BB0B08" w:rsidRPr="008C532D">
        <w:rPr>
          <w:rFonts w:ascii="Times New Roman" w:hAnsi="Times New Roman" w:cs="Times New Roman"/>
          <w:b/>
          <w:sz w:val="24"/>
          <w:szCs w:val="24"/>
        </w:rPr>
        <w:t>Ademption</w:t>
      </w:r>
      <w:proofErr w:type="spellEnd"/>
      <w:r w:rsidR="00BB0B08" w:rsidRPr="008C532D">
        <w:rPr>
          <w:rFonts w:ascii="Times New Roman" w:hAnsi="Times New Roman" w:cs="Times New Roman"/>
          <w:b/>
          <w:sz w:val="24"/>
          <w:szCs w:val="24"/>
        </w:rPr>
        <w:t>.</w:t>
      </w:r>
    </w:p>
    <w:p w:rsidR="00BB0B08" w:rsidRPr="008C532D" w:rsidRDefault="00BB0B08" w:rsidP="00BB0B08">
      <w:pPr>
        <w:pStyle w:val="ListParagraph"/>
        <w:numPr>
          <w:ilvl w:val="0"/>
          <w:numId w:val="6"/>
        </w:numPr>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rPr>
        <w:t>Doctrine of</w:t>
      </w:r>
      <w:r w:rsidR="00BD7929" w:rsidRPr="008C532D">
        <w:rPr>
          <w:rFonts w:ascii="Times New Roman" w:hAnsi="Times New Roman" w:cs="Times New Roman"/>
          <w:b/>
          <w:sz w:val="24"/>
          <w:szCs w:val="24"/>
        </w:rPr>
        <w:t xml:space="preserve"> forfeiture </w:t>
      </w:r>
    </w:p>
    <w:p w:rsidR="00BD7929" w:rsidRPr="008C532D" w:rsidRDefault="00DD7E2B" w:rsidP="00BB0B08">
      <w:pPr>
        <w:pStyle w:val="ListParagraph"/>
        <w:numPr>
          <w:ilvl w:val="0"/>
          <w:numId w:val="6"/>
        </w:numPr>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rPr>
        <w:t>Doctrine</w:t>
      </w:r>
      <w:r w:rsidR="00BD7929" w:rsidRPr="008C532D">
        <w:rPr>
          <w:rFonts w:ascii="Times New Roman" w:hAnsi="Times New Roman" w:cs="Times New Roman"/>
          <w:b/>
          <w:sz w:val="24"/>
          <w:szCs w:val="24"/>
        </w:rPr>
        <w:t xml:space="preserve"> of Lapse </w:t>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BD7929" w:rsidRPr="008C532D">
        <w:rPr>
          <w:rFonts w:ascii="Times New Roman" w:hAnsi="Times New Roman" w:cs="Times New Roman"/>
          <w:b/>
          <w:sz w:val="24"/>
          <w:szCs w:val="24"/>
        </w:rPr>
        <w:t>(6 marks)</w:t>
      </w:r>
    </w:p>
    <w:p w:rsidR="00BB0B08" w:rsidRPr="008C532D" w:rsidRDefault="00BB0B08" w:rsidP="00BB0B08">
      <w:pPr>
        <w:pStyle w:val="ListParagraph"/>
        <w:spacing w:line="360" w:lineRule="auto"/>
        <w:ind w:left="1440"/>
        <w:jc w:val="both"/>
        <w:rPr>
          <w:rFonts w:ascii="Times New Roman" w:hAnsi="Times New Roman" w:cs="Times New Roman"/>
          <w:b/>
          <w:sz w:val="24"/>
          <w:szCs w:val="24"/>
        </w:rPr>
      </w:pPr>
    </w:p>
    <w:p w:rsidR="00BB0B08" w:rsidRPr="008C532D" w:rsidRDefault="00BB0B08" w:rsidP="00BB0B08">
      <w:pPr>
        <w:pStyle w:val="ListParagraph"/>
        <w:numPr>
          <w:ilvl w:val="0"/>
          <w:numId w:val="5"/>
        </w:numPr>
        <w:spacing w:line="360" w:lineRule="auto"/>
        <w:jc w:val="both"/>
        <w:rPr>
          <w:rFonts w:ascii="Times New Roman" w:hAnsi="Times New Roman" w:cs="Times New Roman"/>
          <w:b/>
          <w:sz w:val="24"/>
          <w:szCs w:val="24"/>
        </w:rPr>
      </w:pPr>
      <w:r w:rsidRPr="008C532D">
        <w:rPr>
          <w:rFonts w:ascii="Times New Roman" w:hAnsi="Times New Roman" w:cs="Times New Roman"/>
          <w:b/>
          <w:sz w:val="24"/>
          <w:szCs w:val="24"/>
        </w:rPr>
        <w:t xml:space="preserve">Describe the </w:t>
      </w:r>
      <w:r w:rsidR="004627B5" w:rsidRPr="008C532D">
        <w:rPr>
          <w:rFonts w:ascii="Times New Roman" w:hAnsi="Times New Roman" w:cs="Times New Roman"/>
          <w:b/>
          <w:sz w:val="24"/>
          <w:szCs w:val="24"/>
        </w:rPr>
        <w:t>f</w:t>
      </w:r>
      <w:r w:rsidR="00BD7929" w:rsidRPr="008C532D">
        <w:rPr>
          <w:rFonts w:ascii="Times New Roman" w:hAnsi="Times New Roman" w:cs="Times New Roman"/>
          <w:b/>
          <w:sz w:val="24"/>
          <w:szCs w:val="24"/>
        </w:rPr>
        <w:t xml:space="preserve">our </w:t>
      </w:r>
      <w:r w:rsidRPr="008C532D">
        <w:rPr>
          <w:rFonts w:ascii="Times New Roman" w:hAnsi="Times New Roman" w:cs="Times New Roman"/>
          <w:b/>
          <w:sz w:val="24"/>
          <w:szCs w:val="24"/>
        </w:rPr>
        <w:t xml:space="preserve">manners in which </w:t>
      </w:r>
      <w:r w:rsidR="00AB4898" w:rsidRPr="008C532D">
        <w:rPr>
          <w:rFonts w:ascii="Times New Roman" w:hAnsi="Times New Roman" w:cs="Times New Roman"/>
          <w:b/>
          <w:sz w:val="24"/>
          <w:szCs w:val="24"/>
        </w:rPr>
        <w:t xml:space="preserve">wills </w:t>
      </w:r>
      <w:r w:rsidRPr="008C532D">
        <w:rPr>
          <w:rFonts w:ascii="Times New Roman" w:hAnsi="Times New Roman" w:cs="Times New Roman"/>
          <w:b/>
          <w:sz w:val="24"/>
          <w:szCs w:val="24"/>
        </w:rPr>
        <w:t xml:space="preserve">may be revoked </w:t>
      </w:r>
      <w:r w:rsidR="00AB4898" w:rsidRPr="008C532D">
        <w:rPr>
          <w:rFonts w:ascii="Times New Roman" w:hAnsi="Times New Roman" w:cs="Times New Roman"/>
          <w:b/>
          <w:sz w:val="24"/>
          <w:szCs w:val="24"/>
        </w:rPr>
        <w:t>under</w:t>
      </w:r>
      <w:r w:rsidR="00DD7E2B" w:rsidRPr="008C532D">
        <w:rPr>
          <w:rFonts w:ascii="Times New Roman" w:hAnsi="Times New Roman" w:cs="Times New Roman"/>
          <w:b/>
          <w:sz w:val="24"/>
          <w:szCs w:val="24"/>
        </w:rPr>
        <w:t xml:space="preserve"> the Law of S</w:t>
      </w:r>
      <w:r w:rsidR="00266E1E" w:rsidRPr="008C532D">
        <w:rPr>
          <w:rFonts w:ascii="Times New Roman" w:hAnsi="Times New Roman" w:cs="Times New Roman"/>
          <w:b/>
          <w:sz w:val="24"/>
          <w:szCs w:val="24"/>
        </w:rPr>
        <w:t xml:space="preserve">uccession Act, </w:t>
      </w:r>
      <w:r w:rsidR="00DD7E2B" w:rsidRPr="008C532D">
        <w:rPr>
          <w:rFonts w:ascii="Times New Roman" w:hAnsi="Times New Roman" w:cs="Times New Roman"/>
          <w:b/>
          <w:sz w:val="24"/>
          <w:szCs w:val="24"/>
        </w:rPr>
        <w:t xml:space="preserve">1981 </w:t>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DD7E2B" w:rsidRPr="008C532D">
        <w:rPr>
          <w:rFonts w:ascii="Times New Roman" w:hAnsi="Times New Roman" w:cs="Times New Roman"/>
          <w:b/>
          <w:sz w:val="24"/>
          <w:szCs w:val="24"/>
        </w:rPr>
        <w:t>(8</w:t>
      </w:r>
      <w:r w:rsidR="00AB4898" w:rsidRPr="008C532D">
        <w:rPr>
          <w:rFonts w:ascii="Times New Roman" w:hAnsi="Times New Roman" w:cs="Times New Roman"/>
          <w:b/>
          <w:sz w:val="24"/>
          <w:szCs w:val="24"/>
        </w:rPr>
        <w:t xml:space="preserve"> marks)</w:t>
      </w:r>
    </w:p>
    <w:p w:rsidR="00AB4898" w:rsidRPr="008C532D" w:rsidRDefault="00AB4898" w:rsidP="00BB0B08">
      <w:pPr>
        <w:pStyle w:val="ListParagraph"/>
        <w:numPr>
          <w:ilvl w:val="0"/>
          <w:numId w:val="5"/>
        </w:numPr>
        <w:spacing w:line="360" w:lineRule="auto"/>
        <w:jc w:val="both"/>
        <w:rPr>
          <w:rFonts w:ascii="Times New Roman" w:hAnsi="Times New Roman" w:cs="Times New Roman"/>
          <w:sz w:val="24"/>
          <w:szCs w:val="24"/>
        </w:rPr>
      </w:pPr>
      <w:r w:rsidRPr="008C532D">
        <w:rPr>
          <w:rFonts w:ascii="Times New Roman" w:hAnsi="Times New Roman" w:cs="Times New Roman"/>
          <w:sz w:val="24"/>
          <w:szCs w:val="24"/>
        </w:rPr>
        <w:t xml:space="preserve">Describe the two principal ways in which wills may be </w:t>
      </w:r>
      <w:r w:rsidR="00BD7929" w:rsidRPr="008C532D">
        <w:rPr>
          <w:rFonts w:ascii="Times New Roman" w:hAnsi="Times New Roman" w:cs="Times New Roman"/>
          <w:sz w:val="24"/>
          <w:szCs w:val="24"/>
        </w:rPr>
        <w:t>re</w:t>
      </w:r>
      <w:r w:rsidR="005F0424" w:rsidRPr="008C532D">
        <w:rPr>
          <w:rFonts w:ascii="Times New Roman" w:hAnsi="Times New Roman" w:cs="Times New Roman"/>
          <w:sz w:val="24"/>
          <w:szCs w:val="24"/>
        </w:rPr>
        <w:t xml:space="preserve">vived </w:t>
      </w:r>
      <w:r w:rsidR="00BD7929" w:rsidRPr="008C532D">
        <w:rPr>
          <w:rFonts w:ascii="Times New Roman" w:hAnsi="Times New Roman" w:cs="Times New Roman"/>
          <w:sz w:val="24"/>
          <w:szCs w:val="24"/>
        </w:rPr>
        <w:t xml:space="preserve">and the consequence of such revival </w:t>
      </w:r>
      <w:r w:rsidR="008C532D">
        <w:rPr>
          <w:rFonts w:ascii="Times New Roman" w:hAnsi="Times New Roman" w:cs="Times New Roman"/>
          <w:sz w:val="24"/>
          <w:szCs w:val="24"/>
        </w:rPr>
        <w:tab/>
      </w:r>
      <w:r w:rsidR="008C532D">
        <w:rPr>
          <w:rFonts w:ascii="Times New Roman" w:hAnsi="Times New Roman" w:cs="Times New Roman"/>
          <w:sz w:val="24"/>
          <w:szCs w:val="24"/>
        </w:rPr>
        <w:tab/>
      </w:r>
      <w:r w:rsidR="008C532D">
        <w:rPr>
          <w:rFonts w:ascii="Times New Roman" w:hAnsi="Times New Roman" w:cs="Times New Roman"/>
          <w:sz w:val="24"/>
          <w:szCs w:val="24"/>
        </w:rPr>
        <w:tab/>
      </w:r>
      <w:r w:rsidR="008C532D">
        <w:rPr>
          <w:rFonts w:ascii="Times New Roman" w:hAnsi="Times New Roman" w:cs="Times New Roman"/>
          <w:sz w:val="24"/>
          <w:szCs w:val="24"/>
        </w:rPr>
        <w:tab/>
      </w:r>
      <w:r w:rsidR="008C532D">
        <w:rPr>
          <w:rFonts w:ascii="Times New Roman" w:hAnsi="Times New Roman" w:cs="Times New Roman"/>
          <w:sz w:val="24"/>
          <w:szCs w:val="24"/>
        </w:rPr>
        <w:tab/>
      </w:r>
      <w:r w:rsidR="008C532D">
        <w:rPr>
          <w:rFonts w:ascii="Times New Roman" w:hAnsi="Times New Roman" w:cs="Times New Roman"/>
          <w:sz w:val="24"/>
          <w:szCs w:val="24"/>
        </w:rPr>
        <w:tab/>
      </w:r>
      <w:r w:rsidRPr="008C532D">
        <w:rPr>
          <w:rFonts w:ascii="Times New Roman" w:hAnsi="Times New Roman" w:cs="Times New Roman"/>
          <w:b/>
          <w:sz w:val="24"/>
          <w:szCs w:val="24"/>
        </w:rPr>
        <w:t>(6 marks)</w:t>
      </w:r>
    </w:p>
    <w:p w:rsidR="008C532D" w:rsidRDefault="008C532D" w:rsidP="00AB4898">
      <w:pPr>
        <w:spacing w:line="360" w:lineRule="auto"/>
        <w:ind w:left="360"/>
        <w:jc w:val="both"/>
        <w:rPr>
          <w:rFonts w:ascii="Times New Roman" w:hAnsi="Times New Roman" w:cs="Times New Roman"/>
          <w:b/>
          <w:sz w:val="24"/>
          <w:szCs w:val="24"/>
          <w:u w:val="single"/>
        </w:rPr>
      </w:pPr>
    </w:p>
    <w:p w:rsidR="00AB4898" w:rsidRPr="008C532D" w:rsidRDefault="00AB4898" w:rsidP="00AB4898">
      <w:pPr>
        <w:spacing w:line="360" w:lineRule="auto"/>
        <w:ind w:left="360"/>
        <w:jc w:val="both"/>
        <w:rPr>
          <w:rFonts w:ascii="Times New Roman" w:hAnsi="Times New Roman" w:cs="Times New Roman"/>
          <w:b/>
          <w:sz w:val="24"/>
          <w:szCs w:val="24"/>
          <w:u w:val="single"/>
        </w:rPr>
      </w:pPr>
      <w:r w:rsidRPr="008C532D">
        <w:rPr>
          <w:rFonts w:ascii="Times New Roman" w:hAnsi="Times New Roman" w:cs="Times New Roman"/>
          <w:b/>
          <w:sz w:val="24"/>
          <w:szCs w:val="24"/>
          <w:u w:val="single"/>
        </w:rPr>
        <w:lastRenderedPageBreak/>
        <w:t>Question Three</w:t>
      </w:r>
    </w:p>
    <w:p w:rsidR="00AB4898" w:rsidRPr="008C532D" w:rsidRDefault="00AB4898" w:rsidP="00AB4898">
      <w:pPr>
        <w:spacing w:line="360" w:lineRule="auto"/>
        <w:ind w:left="360"/>
        <w:jc w:val="both"/>
        <w:rPr>
          <w:rFonts w:ascii="Times New Roman" w:hAnsi="Times New Roman" w:cs="Times New Roman"/>
          <w:sz w:val="24"/>
          <w:szCs w:val="24"/>
        </w:rPr>
      </w:pPr>
      <w:proofErr w:type="spellStart"/>
      <w:r w:rsidRPr="008C532D">
        <w:rPr>
          <w:rFonts w:ascii="Times New Roman" w:hAnsi="Times New Roman" w:cs="Times New Roman"/>
          <w:sz w:val="24"/>
          <w:szCs w:val="24"/>
        </w:rPr>
        <w:t>S</w:t>
      </w:r>
      <w:r w:rsidR="00BD7929" w:rsidRPr="008C532D">
        <w:rPr>
          <w:rFonts w:ascii="Times New Roman" w:hAnsi="Times New Roman" w:cs="Times New Roman"/>
          <w:sz w:val="24"/>
          <w:szCs w:val="24"/>
        </w:rPr>
        <w:t>aida</w:t>
      </w:r>
      <w:proofErr w:type="spellEnd"/>
      <w:r w:rsidR="00BD7929" w:rsidRPr="008C532D">
        <w:rPr>
          <w:rFonts w:ascii="Times New Roman" w:hAnsi="Times New Roman" w:cs="Times New Roman"/>
          <w:sz w:val="24"/>
          <w:szCs w:val="24"/>
        </w:rPr>
        <w:t xml:space="preserve"> </w:t>
      </w:r>
      <w:r w:rsidRPr="008C532D">
        <w:rPr>
          <w:rFonts w:ascii="Times New Roman" w:hAnsi="Times New Roman" w:cs="Times New Roman"/>
          <w:sz w:val="24"/>
          <w:szCs w:val="24"/>
        </w:rPr>
        <w:t xml:space="preserve">and Rajab </w:t>
      </w:r>
      <w:r w:rsidR="000A7746" w:rsidRPr="008C532D">
        <w:rPr>
          <w:rFonts w:ascii="Times New Roman" w:hAnsi="Times New Roman" w:cs="Times New Roman"/>
          <w:sz w:val="24"/>
          <w:szCs w:val="24"/>
        </w:rPr>
        <w:t>got married five years ago</w:t>
      </w:r>
      <w:r w:rsidRPr="008C532D">
        <w:rPr>
          <w:rFonts w:ascii="Times New Roman" w:hAnsi="Times New Roman" w:cs="Times New Roman"/>
          <w:sz w:val="24"/>
          <w:szCs w:val="24"/>
        </w:rPr>
        <w:t xml:space="preserve">.  They own a house in </w:t>
      </w:r>
      <w:proofErr w:type="spellStart"/>
      <w:r w:rsidRPr="008C532D">
        <w:rPr>
          <w:rFonts w:ascii="Times New Roman" w:hAnsi="Times New Roman" w:cs="Times New Roman"/>
          <w:sz w:val="24"/>
          <w:szCs w:val="24"/>
        </w:rPr>
        <w:t>Loresho</w:t>
      </w:r>
      <w:proofErr w:type="spellEnd"/>
      <w:r w:rsidRPr="008C532D">
        <w:rPr>
          <w:rFonts w:ascii="Times New Roman" w:hAnsi="Times New Roman" w:cs="Times New Roman"/>
          <w:sz w:val="24"/>
          <w:szCs w:val="24"/>
        </w:rPr>
        <w:t xml:space="preserve">, a tea farm in </w:t>
      </w:r>
      <w:proofErr w:type="spellStart"/>
      <w:r w:rsidRPr="008C532D">
        <w:rPr>
          <w:rFonts w:ascii="Times New Roman" w:hAnsi="Times New Roman" w:cs="Times New Roman"/>
          <w:sz w:val="24"/>
          <w:szCs w:val="24"/>
        </w:rPr>
        <w:t>Nyeri</w:t>
      </w:r>
      <w:proofErr w:type="spellEnd"/>
      <w:r w:rsidRPr="008C532D">
        <w:rPr>
          <w:rFonts w:ascii="Times New Roman" w:hAnsi="Times New Roman" w:cs="Times New Roman"/>
          <w:sz w:val="24"/>
          <w:szCs w:val="24"/>
        </w:rPr>
        <w:t xml:space="preserve">, two cars, a joint bank account with </w:t>
      </w:r>
      <w:proofErr w:type="spellStart"/>
      <w:r w:rsidRPr="008C532D">
        <w:rPr>
          <w:rFonts w:ascii="Times New Roman" w:hAnsi="Times New Roman" w:cs="Times New Roman"/>
          <w:sz w:val="24"/>
          <w:szCs w:val="24"/>
        </w:rPr>
        <w:t>kshs</w:t>
      </w:r>
      <w:proofErr w:type="spellEnd"/>
      <w:r w:rsidRPr="008C532D">
        <w:rPr>
          <w:rFonts w:ascii="Times New Roman" w:hAnsi="Times New Roman" w:cs="Times New Roman"/>
          <w:sz w:val="24"/>
          <w:szCs w:val="24"/>
        </w:rPr>
        <w:t xml:space="preserve">. </w:t>
      </w:r>
      <w:proofErr w:type="gramStart"/>
      <w:r w:rsidRPr="008C532D">
        <w:rPr>
          <w:rFonts w:ascii="Times New Roman" w:hAnsi="Times New Roman" w:cs="Times New Roman"/>
          <w:sz w:val="24"/>
          <w:szCs w:val="24"/>
        </w:rPr>
        <w:t>10,000,000 and household items.</w:t>
      </w:r>
      <w:proofErr w:type="gramEnd"/>
      <w:r w:rsidRPr="008C532D">
        <w:rPr>
          <w:rFonts w:ascii="Times New Roman" w:hAnsi="Times New Roman" w:cs="Times New Roman"/>
          <w:sz w:val="24"/>
          <w:szCs w:val="24"/>
        </w:rPr>
        <w:t xml:space="preserve"> They have two children</w:t>
      </w:r>
      <w:r w:rsidR="00E718A8" w:rsidRPr="008C532D">
        <w:rPr>
          <w:rFonts w:ascii="Times New Roman" w:hAnsi="Times New Roman" w:cs="Times New Roman"/>
          <w:sz w:val="24"/>
          <w:szCs w:val="24"/>
        </w:rPr>
        <w:t>,</w:t>
      </w:r>
      <w:r w:rsidRPr="008C532D">
        <w:rPr>
          <w:rFonts w:ascii="Times New Roman" w:hAnsi="Times New Roman" w:cs="Times New Roman"/>
          <w:sz w:val="24"/>
          <w:szCs w:val="24"/>
        </w:rPr>
        <w:t xml:space="preserve"> a girl and a boy</w:t>
      </w:r>
      <w:r w:rsidR="00E718A8" w:rsidRPr="008C532D">
        <w:rPr>
          <w:rFonts w:ascii="Times New Roman" w:hAnsi="Times New Roman" w:cs="Times New Roman"/>
          <w:sz w:val="24"/>
          <w:szCs w:val="24"/>
        </w:rPr>
        <w:t>,</w:t>
      </w:r>
      <w:r w:rsidRPr="008C532D">
        <w:rPr>
          <w:rFonts w:ascii="Times New Roman" w:hAnsi="Times New Roman" w:cs="Times New Roman"/>
          <w:sz w:val="24"/>
          <w:szCs w:val="24"/>
        </w:rPr>
        <w:t xml:space="preserve"> both under the age of 18.  </w:t>
      </w:r>
      <w:proofErr w:type="spellStart"/>
      <w:r w:rsidR="00BD7929" w:rsidRPr="008C532D">
        <w:rPr>
          <w:rFonts w:ascii="Times New Roman" w:hAnsi="Times New Roman" w:cs="Times New Roman"/>
          <w:sz w:val="24"/>
          <w:szCs w:val="24"/>
        </w:rPr>
        <w:t>Saida’s</w:t>
      </w:r>
      <w:proofErr w:type="spellEnd"/>
      <w:r w:rsidR="00BD7929" w:rsidRPr="008C532D">
        <w:rPr>
          <w:rFonts w:ascii="Times New Roman" w:hAnsi="Times New Roman" w:cs="Times New Roman"/>
          <w:sz w:val="24"/>
          <w:szCs w:val="24"/>
        </w:rPr>
        <w:t xml:space="preserve"> parents</w:t>
      </w:r>
      <w:r w:rsidRPr="008C532D">
        <w:rPr>
          <w:rFonts w:ascii="Times New Roman" w:hAnsi="Times New Roman" w:cs="Times New Roman"/>
          <w:sz w:val="24"/>
          <w:szCs w:val="24"/>
        </w:rPr>
        <w:t xml:space="preserve"> are deceased while Rajab’s</w:t>
      </w:r>
      <w:r w:rsidR="002E56C9" w:rsidRPr="008C532D">
        <w:rPr>
          <w:rFonts w:ascii="Times New Roman" w:hAnsi="Times New Roman" w:cs="Times New Roman"/>
          <w:sz w:val="24"/>
          <w:szCs w:val="24"/>
        </w:rPr>
        <w:t xml:space="preserve"> father and mother are still alive.</w:t>
      </w:r>
    </w:p>
    <w:p w:rsidR="002E56C9" w:rsidRPr="008C532D" w:rsidRDefault="002E56C9" w:rsidP="00AB4898">
      <w:pPr>
        <w:spacing w:line="360" w:lineRule="auto"/>
        <w:ind w:left="360"/>
        <w:jc w:val="both"/>
        <w:rPr>
          <w:rFonts w:ascii="Times New Roman" w:hAnsi="Times New Roman" w:cs="Times New Roman"/>
          <w:sz w:val="24"/>
          <w:szCs w:val="24"/>
        </w:rPr>
      </w:pPr>
    </w:p>
    <w:p w:rsidR="002E56C9" w:rsidRPr="008C532D" w:rsidRDefault="002E56C9" w:rsidP="00BD7929">
      <w:pPr>
        <w:spacing w:line="360" w:lineRule="auto"/>
        <w:ind w:left="360"/>
        <w:jc w:val="both"/>
        <w:rPr>
          <w:rFonts w:ascii="Times New Roman" w:hAnsi="Times New Roman" w:cs="Times New Roman"/>
          <w:b/>
          <w:sz w:val="24"/>
          <w:szCs w:val="24"/>
        </w:rPr>
      </w:pPr>
      <w:proofErr w:type="spellStart"/>
      <w:r w:rsidRPr="008C532D">
        <w:rPr>
          <w:rFonts w:ascii="Times New Roman" w:hAnsi="Times New Roman" w:cs="Times New Roman"/>
          <w:sz w:val="24"/>
          <w:szCs w:val="24"/>
        </w:rPr>
        <w:t>Sa</w:t>
      </w:r>
      <w:r w:rsidR="00BD7929" w:rsidRPr="008C532D">
        <w:rPr>
          <w:rFonts w:ascii="Times New Roman" w:hAnsi="Times New Roman" w:cs="Times New Roman"/>
          <w:sz w:val="24"/>
          <w:szCs w:val="24"/>
        </w:rPr>
        <w:t>ida</w:t>
      </w:r>
      <w:proofErr w:type="spellEnd"/>
      <w:r w:rsidR="00BD7929" w:rsidRPr="008C532D">
        <w:rPr>
          <w:rFonts w:ascii="Times New Roman" w:hAnsi="Times New Roman" w:cs="Times New Roman"/>
          <w:sz w:val="24"/>
          <w:szCs w:val="24"/>
        </w:rPr>
        <w:t xml:space="preserve"> </w:t>
      </w:r>
      <w:r w:rsidRPr="008C532D">
        <w:rPr>
          <w:rFonts w:ascii="Times New Roman" w:hAnsi="Times New Roman" w:cs="Times New Roman"/>
          <w:sz w:val="24"/>
          <w:szCs w:val="24"/>
        </w:rPr>
        <w:t xml:space="preserve">and Rajab have approached your </w:t>
      </w:r>
      <w:r w:rsidR="004627B5" w:rsidRPr="008C532D">
        <w:rPr>
          <w:rFonts w:ascii="Times New Roman" w:hAnsi="Times New Roman" w:cs="Times New Roman"/>
          <w:sz w:val="24"/>
          <w:szCs w:val="24"/>
        </w:rPr>
        <w:t xml:space="preserve">law firm </w:t>
      </w:r>
      <w:r w:rsidRPr="008C532D">
        <w:rPr>
          <w:rFonts w:ascii="Times New Roman" w:hAnsi="Times New Roman" w:cs="Times New Roman"/>
          <w:sz w:val="24"/>
          <w:szCs w:val="24"/>
        </w:rPr>
        <w:t>to advise them on the priority of inheritance rights by member</w:t>
      </w:r>
      <w:r w:rsidR="00BD7929" w:rsidRPr="008C532D">
        <w:rPr>
          <w:rFonts w:ascii="Times New Roman" w:hAnsi="Times New Roman" w:cs="Times New Roman"/>
          <w:sz w:val="24"/>
          <w:szCs w:val="24"/>
        </w:rPr>
        <w:t>s of their family in the event one of them di</w:t>
      </w:r>
      <w:r w:rsidRPr="008C532D">
        <w:rPr>
          <w:rFonts w:ascii="Times New Roman" w:hAnsi="Times New Roman" w:cs="Times New Roman"/>
          <w:sz w:val="24"/>
          <w:szCs w:val="24"/>
        </w:rPr>
        <w:t xml:space="preserve">ed </w:t>
      </w:r>
      <w:r w:rsidR="00BD7929" w:rsidRPr="008C532D">
        <w:rPr>
          <w:rFonts w:ascii="Times New Roman" w:hAnsi="Times New Roman" w:cs="Times New Roman"/>
          <w:sz w:val="24"/>
          <w:szCs w:val="24"/>
        </w:rPr>
        <w:t xml:space="preserve">without leaving a </w:t>
      </w:r>
      <w:r w:rsidRPr="008C532D">
        <w:rPr>
          <w:rFonts w:ascii="Times New Roman" w:hAnsi="Times New Roman" w:cs="Times New Roman"/>
          <w:sz w:val="24"/>
          <w:szCs w:val="24"/>
        </w:rPr>
        <w:t>valid will.</w:t>
      </w:r>
      <w:r w:rsidR="00BD7929" w:rsidRPr="008C532D">
        <w:rPr>
          <w:rFonts w:ascii="Times New Roman" w:hAnsi="Times New Roman" w:cs="Times New Roman"/>
          <w:sz w:val="24"/>
          <w:szCs w:val="24"/>
        </w:rPr>
        <w:t xml:space="preserve"> </w:t>
      </w:r>
      <w:r w:rsidRPr="008C532D">
        <w:rPr>
          <w:rFonts w:ascii="Times New Roman" w:hAnsi="Times New Roman" w:cs="Times New Roman"/>
          <w:sz w:val="24"/>
          <w:szCs w:val="24"/>
        </w:rPr>
        <w:t xml:space="preserve">Advise them in accordance with the Law of Succession </w:t>
      </w:r>
      <w:r w:rsidR="00BD7929" w:rsidRPr="008C532D">
        <w:rPr>
          <w:rFonts w:ascii="Times New Roman" w:hAnsi="Times New Roman" w:cs="Times New Roman"/>
          <w:sz w:val="24"/>
          <w:szCs w:val="24"/>
        </w:rPr>
        <w:t>A</w:t>
      </w:r>
      <w:r w:rsidRPr="008C532D">
        <w:rPr>
          <w:rFonts w:ascii="Times New Roman" w:hAnsi="Times New Roman" w:cs="Times New Roman"/>
          <w:sz w:val="24"/>
          <w:szCs w:val="24"/>
        </w:rPr>
        <w:t>ct</w:t>
      </w:r>
      <w:r w:rsidR="00BD7929" w:rsidRPr="008C532D">
        <w:rPr>
          <w:rFonts w:ascii="Times New Roman" w:hAnsi="Times New Roman" w:cs="Times New Roman"/>
          <w:sz w:val="24"/>
          <w:szCs w:val="24"/>
        </w:rPr>
        <w:t>,</w:t>
      </w:r>
      <w:r w:rsidRPr="008C532D">
        <w:rPr>
          <w:rFonts w:ascii="Times New Roman" w:hAnsi="Times New Roman" w:cs="Times New Roman"/>
          <w:sz w:val="24"/>
          <w:szCs w:val="24"/>
        </w:rPr>
        <w:t xml:space="preserve"> 1981.</w:t>
      </w:r>
      <w:r w:rsidR="004627B5" w:rsidRPr="008C532D">
        <w:rPr>
          <w:rFonts w:ascii="Times New Roman" w:hAnsi="Times New Roman" w:cs="Times New Roman"/>
          <w:sz w:val="24"/>
          <w:szCs w:val="24"/>
        </w:rPr>
        <w:t xml:space="preserve"> </w:t>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r>
      <w:r w:rsidR="008C532D">
        <w:rPr>
          <w:rFonts w:ascii="Times New Roman" w:hAnsi="Times New Roman" w:cs="Times New Roman"/>
          <w:b/>
          <w:sz w:val="24"/>
          <w:szCs w:val="24"/>
        </w:rPr>
        <w:tab/>
        <w:t xml:space="preserve">           </w:t>
      </w:r>
      <w:r w:rsidR="008C532D" w:rsidRPr="008C532D">
        <w:rPr>
          <w:rFonts w:ascii="Times New Roman" w:hAnsi="Times New Roman" w:cs="Times New Roman"/>
          <w:b/>
          <w:sz w:val="24"/>
          <w:szCs w:val="24"/>
        </w:rPr>
        <w:t>(20</w:t>
      </w:r>
      <w:r w:rsidR="008C532D">
        <w:rPr>
          <w:rFonts w:ascii="Times New Roman" w:hAnsi="Times New Roman" w:cs="Times New Roman"/>
          <w:b/>
          <w:sz w:val="24"/>
          <w:szCs w:val="24"/>
        </w:rPr>
        <w:t xml:space="preserve"> marks)</w:t>
      </w:r>
    </w:p>
    <w:p w:rsidR="000C154E" w:rsidRPr="008C532D" w:rsidRDefault="000C154E" w:rsidP="000C154E">
      <w:pPr>
        <w:spacing w:line="360" w:lineRule="auto"/>
        <w:jc w:val="both"/>
        <w:rPr>
          <w:rFonts w:ascii="Times New Roman" w:hAnsi="Times New Roman" w:cs="Times New Roman"/>
          <w:sz w:val="24"/>
          <w:szCs w:val="24"/>
        </w:rPr>
      </w:pPr>
    </w:p>
    <w:sectPr w:rsidR="000C154E" w:rsidRPr="008C532D" w:rsidSect="008C532D">
      <w:footerReference w:type="default" r:id="rId9"/>
      <w:pgSz w:w="11906" w:h="16838" w:code="9"/>
      <w:pgMar w:top="540" w:right="1440" w:bottom="851"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EAA" w:rsidRDefault="00352EAA" w:rsidP="00E7283D">
      <w:pPr>
        <w:spacing w:after="0" w:line="240" w:lineRule="auto"/>
      </w:pPr>
      <w:r>
        <w:separator/>
      </w:r>
    </w:p>
  </w:endnote>
  <w:endnote w:type="continuationSeparator" w:id="0">
    <w:p w:rsidR="00352EAA" w:rsidRDefault="00352EAA" w:rsidP="00E728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2027855"/>
      <w:docPartObj>
        <w:docPartGallery w:val="Page Numbers (Bottom of Page)"/>
        <w:docPartUnique/>
      </w:docPartObj>
    </w:sdtPr>
    <w:sdtContent>
      <w:sdt>
        <w:sdtPr>
          <w:id w:val="-1669238322"/>
          <w:docPartObj>
            <w:docPartGallery w:val="Page Numbers (Top of Page)"/>
            <w:docPartUnique/>
          </w:docPartObj>
        </w:sdtPr>
        <w:sdtContent>
          <w:p w:rsidR="008C532D" w:rsidRDefault="008C532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E7283D" w:rsidRDefault="00E728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EAA" w:rsidRDefault="00352EAA" w:rsidP="00E7283D">
      <w:pPr>
        <w:spacing w:after="0" w:line="240" w:lineRule="auto"/>
      </w:pPr>
      <w:r>
        <w:separator/>
      </w:r>
    </w:p>
  </w:footnote>
  <w:footnote w:type="continuationSeparator" w:id="0">
    <w:p w:rsidR="00352EAA" w:rsidRDefault="00352EAA" w:rsidP="00E728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71019E"/>
    <w:multiLevelType w:val="hybridMultilevel"/>
    <w:tmpl w:val="0CF21392"/>
    <w:lvl w:ilvl="0" w:tplc="259429E8">
      <w:start w:val="1"/>
      <w:numFmt w:val="lowerRoman"/>
      <w:lvlText w:val="(%1)"/>
      <w:lvlJc w:val="left"/>
      <w:pPr>
        <w:ind w:left="720" w:hanging="72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2E994EAE"/>
    <w:multiLevelType w:val="hybridMultilevel"/>
    <w:tmpl w:val="70803996"/>
    <w:lvl w:ilvl="0" w:tplc="810C47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EF658F0"/>
    <w:multiLevelType w:val="hybridMultilevel"/>
    <w:tmpl w:val="434AF184"/>
    <w:lvl w:ilvl="0" w:tplc="D4FC8094">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36657CE8"/>
    <w:multiLevelType w:val="hybridMultilevel"/>
    <w:tmpl w:val="67F6C664"/>
    <w:lvl w:ilvl="0" w:tplc="7062F4A8">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63D6F0A"/>
    <w:multiLevelType w:val="hybridMultilevel"/>
    <w:tmpl w:val="450EBC4E"/>
    <w:lvl w:ilvl="0" w:tplc="7B086FC4">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7F53626F"/>
    <w:multiLevelType w:val="hybridMultilevel"/>
    <w:tmpl w:val="4B460B9C"/>
    <w:lvl w:ilvl="0" w:tplc="6890FA2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2"/>
  </w:num>
  <w:num w:numId="3">
    <w:abstractNumId w:val="4"/>
  </w:num>
  <w:num w:numId="4">
    <w:abstractNumId w:val="6"/>
  </w:num>
  <w:num w:numId="5">
    <w:abstractNumId w:val="5"/>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0B5"/>
    <w:rsid w:val="0006356E"/>
    <w:rsid w:val="0008289B"/>
    <w:rsid w:val="000A7746"/>
    <w:rsid w:val="000C154E"/>
    <w:rsid w:val="001F7E49"/>
    <w:rsid w:val="00266E1E"/>
    <w:rsid w:val="002A2B08"/>
    <w:rsid w:val="002C178F"/>
    <w:rsid w:val="002D5187"/>
    <w:rsid w:val="002E56C9"/>
    <w:rsid w:val="00352EAA"/>
    <w:rsid w:val="00385E36"/>
    <w:rsid w:val="003C4D86"/>
    <w:rsid w:val="00425568"/>
    <w:rsid w:val="004627B5"/>
    <w:rsid w:val="004820B5"/>
    <w:rsid w:val="0049360F"/>
    <w:rsid w:val="004B218A"/>
    <w:rsid w:val="00526B2A"/>
    <w:rsid w:val="00542630"/>
    <w:rsid w:val="005F0424"/>
    <w:rsid w:val="00605B6F"/>
    <w:rsid w:val="00614E5A"/>
    <w:rsid w:val="00634876"/>
    <w:rsid w:val="0063698F"/>
    <w:rsid w:val="006829D5"/>
    <w:rsid w:val="006E032B"/>
    <w:rsid w:val="006F6ADF"/>
    <w:rsid w:val="00703269"/>
    <w:rsid w:val="00715752"/>
    <w:rsid w:val="00743907"/>
    <w:rsid w:val="007579C5"/>
    <w:rsid w:val="0078124F"/>
    <w:rsid w:val="00791C07"/>
    <w:rsid w:val="00871A69"/>
    <w:rsid w:val="00883C36"/>
    <w:rsid w:val="008C532D"/>
    <w:rsid w:val="00934DA3"/>
    <w:rsid w:val="009E2620"/>
    <w:rsid w:val="00A123B0"/>
    <w:rsid w:val="00AB4898"/>
    <w:rsid w:val="00B37CA8"/>
    <w:rsid w:val="00B522E2"/>
    <w:rsid w:val="00B526ED"/>
    <w:rsid w:val="00B603FA"/>
    <w:rsid w:val="00B6385C"/>
    <w:rsid w:val="00BB0B08"/>
    <w:rsid w:val="00BD7929"/>
    <w:rsid w:val="00C15B1F"/>
    <w:rsid w:val="00C4479E"/>
    <w:rsid w:val="00C77865"/>
    <w:rsid w:val="00C93184"/>
    <w:rsid w:val="00C9449E"/>
    <w:rsid w:val="00CD6895"/>
    <w:rsid w:val="00CE72C2"/>
    <w:rsid w:val="00D575F2"/>
    <w:rsid w:val="00D63297"/>
    <w:rsid w:val="00D9144D"/>
    <w:rsid w:val="00DD7E2B"/>
    <w:rsid w:val="00E21865"/>
    <w:rsid w:val="00E56679"/>
    <w:rsid w:val="00E718A8"/>
    <w:rsid w:val="00E7283D"/>
    <w:rsid w:val="00EB2038"/>
    <w:rsid w:val="00ED08BD"/>
    <w:rsid w:val="00EF02B3"/>
    <w:rsid w:val="00F7335A"/>
    <w:rsid w:val="00F74F10"/>
    <w:rsid w:val="00F814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20B5"/>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820B5"/>
    <w:pPr>
      <w:spacing w:after="0" w:line="240" w:lineRule="auto"/>
    </w:pPr>
  </w:style>
  <w:style w:type="paragraph" w:styleId="ListParagraph">
    <w:name w:val="List Paragraph"/>
    <w:basedOn w:val="Normal"/>
    <w:uiPriority w:val="34"/>
    <w:qFormat/>
    <w:rsid w:val="004820B5"/>
    <w:pPr>
      <w:ind w:left="720"/>
      <w:contextualSpacing/>
    </w:pPr>
  </w:style>
  <w:style w:type="paragraph" w:styleId="Header">
    <w:name w:val="header"/>
    <w:basedOn w:val="Normal"/>
    <w:link w:val="HeaderChar"/>
    <w:uiPriority w:val="99"/>
    <w:unhideWhenUsed/>
    <w:rsid w:val="00E728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283D"/>
    <w:rPr>
      <w:lang w:val="en-US"/>
    </w:rPr>
  </w:style>
  <w:style w:type="paragraph" w:styleId="Footer">
    <w:name w:val="footer"/>
    <w:basedOn w:val="Normal"/>
    <w:link w:val="FooterChar"/>
    <w:uiPriority w:val="99"/>
    <w:unhideWhenUsed/>
    <w:rsid w:val="00E728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283D"/>
    <w:rPr>
      <w:lang w:val="en-US"/>
    </w:rPr>
  </w:style>
  <w:style w:type="paragraph" w:styleId="BalloonText">
    <w:name w:val="Balloon Text"/>
    <w:basedOn w:val="Normal"/>
    <w:link w:val="BalloonTextChar"/>
    <w:uiPriority w:val="99"/>
    <w:semiHidden/>
    <w:unhideWhenUsed/>
    <w:rsid w:val="00EF02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02B3"/>
    <w:rPr>
      <w:rFonts w:ascii="Segoe UI" w:hAnsi="Segoe UI" w:cs="Segoe UI"/>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20B5"/>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820B5"/>
    <w:pPr>
      <w:spacing w:after="0" w:line="240" w:lineRule="auto"/>
    </w:pPr>
  </w:style>
  <w:style w:type="paragraph" w:styleId="ListParagraph">
    <w:name w:val="List Paragraph"/>
    <w:basedOn w:val="Normal"/>
    <w:uiPriority w:val="34"/>
    <w:qFormat/>
    <w:rsid w:val="004820B5"/>
    <w:pPr>
      <w:ind w:left="720"/>
      <w:contextualSpacing/>
    </w:pPr>
  </w:style>
  <w:style w:type="paragraph" w:styleId="Header">
    <w:name w:val="header"/>
    <w:basedOn w:val="Normal"/>
    <w:link w:val="HeaderChar"/>
    <w:uiPriority w:val="99"/>
    <w:unhideWhenUsed/>
    <w:rsid w:val="00E728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283D"/>
    <w:rPr>
      <w:lang w:val="en-US"/>
    </w:rPr>
  </w:style>
  <w:style w:type="paragraph" w:styleId="Footer">
    <w:name w:val="footer"/>
    <w:basedOn w:val="Normal"/>
    <w:link w:val="FooterChar"/>
    <w:uiPriority w:val="99"/>
    <w:unhideWhenUsed/>
    <w:rsid w:val="00E728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283D"/>
    <w:rPr>
      <w:lang w:val="en-US"/>
    </w:rPr>
  </w:style>
  <w:style w:type="paragraph" w:styleId="BalloonText">
    <w:name w:val="Balloon Text"/>
    <w:basedOn w:val="Normal"/>
    <w:link w:val="BalloonTextChar"/>
    <w:uiPriority w:val="99"/>
    <w:semiHidden/>
    <w:unhideWhenUsed/>
    <w:rsid w:val="00EF02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02B3"/>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583</Words>
  <Characters>3324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dc:creator>
  <cp:keywords/>
  <dc:description/>
  <cp:lastModifiedBy>Asha Abdallah</cp:lastModifiedBy>
  <cp:revision>3</cp:revision>
  <cp:lastPrinted>2018-11-13T10:35:00Z</cp:lastPrinted>
  <dcterms:created xsi:type="dcterms:W3CDTF">2018-11-13T13:24:00Z</dcterms:created>
  <dcterms:modified xsi:type="dcterms:W3CDTF">2018-12-18T09:08:00Z</dcterms:modified>
</cp:coreProperties>
</file>