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C1B" w:rsidRPr="00AF08E8" w:rsidRDefault="00663C1B" w:rsidP="00663C1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C3BC1DD" wp14:editId="5B8917E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3C1B" w:rsidRPr="00AF08E8" w:rsidRDefault="00663C1B" w:rsidP="00663C1B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AF08E8">
        <w:rPr>
          <w:rFonts w:ascii="Times New Roman" w:hAnsi="Times New Roman"/>
          <w:sz w:val="24"/>
          <w:szCs w:val="24"/>
        </w:rPr>
        <w:t>Riara</w:t>
      </w:r>
      <w:proofErr w:type="spellEnd"/>
      <w:r w:rsidRPr="00AF08E8">
        <w:rPr>
          <w:rFonts w:ascii="Times New Roman" w:hAnsi="Times New Roman"/>
          <w:sz w:val="24"/>
          <w:szCs w:val="24"/>
        </w:rPr>
        <w:t xml:space="preserve"> School of Education</w:t>
      </w: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</w:t>
      </w:r>
      <w:r w:rsidRPr="00AF08E8">
        <w:rPr>
          <w:rFonts w:ascii="Times New Roman" w:hAnsi="Times New Roman"/>
          <w:color w:val="auto"/>
          <w:sz w:val="24"/>
          <w:szCs w:val="24"/>
        </w:rPr>
        <w:t xml:space="preserve"> 2018 TRIMESTER EXAMINATIONS </w:t>
      </w: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SCHOOL BASED</w:t>
      </w:r>
      <w:r w:rsidRPr="00AF08E8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EXAMINATION FOR BACHELOR OF EDUCATION IN ECDE</w:t>
      </w:r>
    </w:p>
    <w:p w:rsidR="00663C1B" w:rsidRPr="00AF08E8" w:rsidRDefault="00663C1B" w:rsidP="00693B5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663C1B" w:rsidRDefault="00663C1B" w:rsidP="00663C1B">
      <w:pPr>
        <w:pStyle w:val="Default"/>
        <w:jc w:val="center"/>
        <w:rPr>
          <w:b/>
          <w:color w:val="auto"/>
        </w:rPr>
      </w:pPr>
      <w:r w:rsidRPr="00AF08E8">
        <w:rPr>
          <w:b/>
          <w:bCs/>
          <w:color w:val="auto"/>
        </w:rPr>
        <w:t>REC 1</w:t>
      </w:r>
      <w:r>
        <w:rPr>
          <w:b/>
          <w:bCs/>
          <w:color w:val="auto"/>
        </w:rPr>
        <w:t>2</w:t>
      </w:r>
      <w:r w:rsidRPr="00AF08E8">
        <w:rPr>
          <w:b/>
          <w:bCs/>
          <w:color w:val="auto"/>
        </w:rPr>
        <w:t>2</w:t>
      </w:r>
      <w:r w:rsidRPr="00AF08E8">
        <w:rPr>
          <w:b/>
          <w:color w:val="auto"/>
        </w:rPr>
        <w:t xml:space="preserve">:  </w:t>
      </w:r>
      <w:r>
        <w:rPr>
          <w:b/>
          <w:color w:val="auto"/>
        </w:rPr>
        <w:t>PHYSICAL AND OUTDOOR ACTIVITIES</w:t>
      </w:r>
    </w:p>
    <w:p w:rsidR="00663C1B" w:rsidRPr="00AF08E8" w:rsidRDefault="00663C1B" w:rsidP="00663C1B">
      <w:pPr>
        <w:pStyle w:val="Default"/>
        <w:jc w:val="center"/>
        <w:rPr>
          <w:b/>
          <w:bCs/>
          <w:color w:val="auto"/>
        </w:rPr>
      </w:pP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663C1B" w:rsidRPr="00AF08E8" w:rsidRDefault="00663C1B" w:rsidP="00663C1B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AF08E8">
        <w:rPr>
          <w:rFonts w:ascii="Times New Roman" w:hAnsi="Times New Roman"/>
          <w:color w:val="auto"/>
          <w:sz w:val="24"/>
          <w:szCs w:val="24"/>
        </w:rPr>
        <w:t>DATE:</w:t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  <w:r w:rsidRPr="00AF08E8">
        <w:rPr>
          <w:rFonts w:ascii="Times New Roman" w:hAnsi="Times New Roman"/>
          <w:color w:val="auto"/>
          <w:sz w:val="24"/>
          <w:szCs w:val="24"/>
        </w:rPr>
        <w:tab/>
        <w:t xml:space="preserve">                                                         TIME: 2 HOURS </w:t>
      </w:r>
      <w:r w:rsidRPr="00AF08E8">
        <w:rPr>
          <w:rFonts w:ascii="Times New Roman" w:hAnsi="Times New Roman"/>
          <w:color w:val="auto"/>
          <w:sz w:val="24"/>
          <w:szCs w:val="24"/>
        </w:rPr>
        <w:tab/>
      </w:r>
    </w:p>
    <w:p w:rsidR="00663C1B" w:rsidRPr="00AF08E8" w:rsidRDefault="00663C1B" w:rsidP="00663C1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  <w:r w:rsidRPr="00AF08E8">
        <w:rPr>
          <w:rFonts w:ascii="Times New Roman" w:hAnsi="Times New Roman" w:cs="Times New Roman"/>
          <w:b/>
          <w:sz w:val="24"/>
          <w:szCs w:val="24"/>
        </w:rPr>
        <w:tab/>
      </w:r>
    </w:p>
    <w:p w:rsidR="00663C1B" w:rsidRPr="00AF08E8" w:rsidRDefault="00663C1B" w:rsidP="00663C1B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663C1B" w:rsidRPr="00AF08E8" w:rsidRDefault="00663C1B" w:rsidP="00663C1B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663C1B" w:rsidRPr="00AF08E8" w:rsidRDefault="00663C1B" w:rsidP="00663C1B">
      <w:pPr>
        <w:numPr>
          <w:ilvl w:val="0"/>
          <w:numId w:val="4"/>
        </w:numPr>
        <w:spacing w:after="0" w:line="276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663C1B" w:rsidRPr="00AF08E8" w:rsidRDefault="00663C1B" w:rsidP="00663C1B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F08E8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663C1B" w:rsidRPr="00693B59" w:rsidRDefault="00663C1B" w:rsidP="00663C1B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63C1B" w:rsidRPr="00693B59" w:rsidRDefault="00663C1B" w:rsidP="00663C1B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693B59"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663C1B" w:rsidRPr="00693B59" w:rsidRDefault="00663C1B" w:rsidP="00663C1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26580" w:rsidRPr="00795AC4" w:rsidRDefault="00D26580" w:rsidP="00795AC4">
      <w:pPr>
        <w:spacing w:after="0" w:line="36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93B59">
      <w:pPr>
        <w:pStyle w:val="ListParagraph"/>
        <w:numPr>
          <w:ilvl w:val="0"/>
          <w:numId w:val="5"/>
        </w:numPr>
        <w:spacing w:after="0" w:line="36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Examine </w:t>
      </w:r>
      <w:proofErr w:type="gramStart"/>
      <w:r w:rsidR="00795AC4">
        <w:rPr>
          <w:rFonts w:ascii="Times New Roman" w:hAnsi="Times New Roman" w:cs="Times New Roman"/>
          <w:sz w:val="24"/>
          <w:szCs w:val="24"/>
        </w:rPr>
        <w:t>Two</w:t>
      </w:r>
      <w:proofErr w:type="gramEnd"/>
      <w:r w:rsidR="00795AC4">
        <w:rPr>
          <w:rFonts w:ascii="Times New Roman" w:hAnsi="Times New Roman" w:cs="Times New Roman"/>
          <w:sz w:val="24"/>
          <w:szCs w:val="24"/>
        </w:rPr>
        <w:t xml:space="preserve"> </w:t>
      </w:r>
      <w:r w:rsidRPr="00693B59">
        <w:rPr>
          <w:rFonts w:ascii="Times New Roman" w:hAnsi="Times New Roman" w:cs="Times New Roman"/>
          <w:sz w:val="24"/>
          <w:szCs w:val="24"/>
        </w:rPr>
        <w:t>major goal</w:t>
      </w:r>
      <w:r w:rsidR="00795AC4">
        <w:rPr>
          <w:rFonts w:ascii="Times New Roman" w:hAnsi="Times New Roman" w:cs="Times New Roman"/>
          <w:sz w:val="24"/>
          <w:szCs w:val="24"/>
        </w:rPr>
        <w:t>s</w:t>
      </w:r>
      <w:r w:rsidRPr="00693B59">
        <w:rPr>
          <w:rFonts w:ascii="Times New Roman" w:hAnsi="Times New Roman" w:cs="Times New Roman"/>
          <w:sz w:val="24"/>
          <w:szCs w:val="24"/>
        </w:rPr>
        <w:t xml:space="preserve"> of physical education.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 xml:space="preserve"> (</w:t>
      </w:r>
      <w:r w:rsidR="00795AC4">
        <w:rPr>
          <w:rFonts w:ascii="Times New Roman" w:hAnsi="Times New Roman" w:cs="Times New Roman"/>
          <w:sz w:val="24"/>
          <w:szCs w:val="24"/>
        </w:rPr>
        <w:t>8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63C1B" w:rsidRPr="00693B59" w:rsidRDefault="00663C1B" w:rsidP="00693B59">
      <w:pPr>
        <w:pStyle w:val="ListParagraph"/>
        <w:numPr>
          <w:ilvl w:val="0"/>
          <w:numId w:val="5"/>
        </w:numPr>
        <w:spacing w:after="0" w:line="240" w:lineRule="auto"/>
        <w:ind w:right="202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>Evaluate the importance of psychomotor activities in the following domains of development</w:t>
      </w:r>
      <w:r w:rsidR="00693B59">
        <w:rPr>
          <w:rFonts w:ascii="Times New Roman" w:hAnsi="Times New Roman" w:cs="Times New Roman"/>
          <w:sz w:val="24"/>
          <w:szCs w:val="24"/>
        </w:rPr>
        <w:t>.</w:t>
      </w:r>
    </w:p>
    <w:p w:rsidR="00663C1B" w:rsidRPr="00693B59" w:rsidRDefault="00663C1B" w:rsidP="00663C1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Physical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>(</w:t>
      </w:r>
      <w:r w:rsidR="00795AC4">
        <w:rPr>
          <w:rFonts w:ascii="Times New Roman" w:hAnsi="Times New Roman" w:cs="Times New Roman"/>
          <w:sz w:val="24"/>
          <w:szCs w:val="24"/>
        </w:rPr>
        <w:t>4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63C1B" w:rsidRPr="00693B59" w:rsidRDefault="00663C1B" w:rsidP="00663C1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Psychosocial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>(</w:t>
      </w:r>
      <w:r w:rsidR="00795AC4">
        <w:rPr>
          <w:rFonts w:ascii="Times New Roman" w:hAnsi="Times New Roman" w:cs="Times New Roman"/>
          <w:sz w:val="24"/>
          <w:szCs w:val="24"/>
        </w:rPr>
        <w:t>4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63C1B" w:rsidRPr="00693B59" w:rsidRDefault="00663C1B" w:rsidP="00663C1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Cognitive/intellectual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>(</w:t>
      </w:r>
      <w:r w:rsidR="00795AC4">
        <w:rPr>
          <w:rFonts w:ascii="Times New Roman" w:hAnsi="Times New Roman" w:cs="Times New Roman"/>
          <w:sz w:val="24"/>
          <w:szCs w:val="24"/>
        </w:rPr>
        <w:t>4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63C1B" w:rsidRPr="00693B59" w:rsidRDefault="00663C1B" w:rsidP="00663C1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3C1B" w:rsidRPr="00693B59" w:rsidRDefault="00663C1B" w:rsidP="00663C1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93B5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26580" w:rsidRPr="00693B59" w:rsidRDefault="00D26580" w:rsidP="00693B59">
      <w:pPr>
        <w:pStyle w:val="ListParagraph"/>
        <w:numPr>
          <w:ilvl w:val="0"/>
          <w:numId w:val="1"/>
        </w:numPr>
        <w:spacing w:after="0" w:line="240" w:lineRule="auto"/>
        <w:ind w:right="202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Assess </w:t>
      </w:r>
      <w:proofErr w:type="gramStart"/>
      <w:r w:rsidRPr="00693B59">
        <w:rPr>
          <w:rFonts w:ascii="Times New Roman" w:hAnsi="Times New Roman" w:cs="Times New Roman"/>
          <w:sz w:val="24"/>
          <w:szCs w:val="24"/>
        </w:rPr>
        <w:t>Three</w:t>
      </w:r>
      <w:proofErr w:type="gramEnd"/>
      <w:r w:rsidRPr="00693B59">
        <w:rPr>
          <w:rFonts w:ascii="Times New Roman" w:hAnsi="Times New Roman" w:cs="Times New Roman"/>
          <w:sz w:val="24"/>
          <w:szCs w:val="24"/>
        </w:rPr>
        <w:t xml:space="preserve"> factors </w:t>
      </w:r>
      <w:r w:rsidR="00795AC4">
        <w:rPr>
          <w:rFonts w:ascii="Times New Roman" w:hAnsi="Times New Roman" w:cs="Times New Roman"/>
          <w:sz w:val="24"/>
          <w:szCs w:val="24"/>
        </w:rPr>
        <w:t>that should be</w:t>
      </w:r>
      <w:r w:rsidRPr="00693B59">
        <w:rPr>
          <w:rFonts w:ascii="Times New Roman" w:hAnsi="Times New Roman" w:cs="Times New Roman"/>
          <w:sz w:val="24"/>
          <w:szCs w:val="24"/>
        </w:rPr>
        <w:t xml:space="preserve"> considered in selecting the physical activities for preschoolers</w:t>
      </w:r>
      <w:r w:rsidR="00693B59">
        <w:rPr>
          <w:rFonts w:ascii="Times New Roman" w:hAnsi="Times New Roman" w:cs="Times New Roman"/>
          <w:sz w:val="24"/>
          <w:szCs w:val="24"/>
        </w:rPr>
        <w:t>.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bCs/>
          <w:sz w:val="24"/>
          <w:szCs w:val="24"/>
        </w:rPr>
        <w:t>(12 marks)</w:t>
      </w:r>
    </w:p>
    <w:p w:rsidR="00693B59" w:rsidRPr="00693B59" w:rsidRDefault="00693B59" w:rsidP="00693B59">
      <w:pPr>
        <w:pStyle w:val="ListParagraph"/>
        <w:spacing w:after="0" w:line="240" w:lineRule="auto"/>
        <w:ind w:left="1080" w:right="202"/>
        <w:jc w:val="both"/>
        <w:rPr>
          <w:rFonts w:ascii="Times New Roman" w:hAnsi="Times New Roman" w:cs="Times New Roman"/>
          <w:sz w:val="24"/>
          <w:szCs w:val="24"/>
        </w:rPr>
      </w:pPr>
    </w:p>
    <w:p w:rsidR="00D26580" w:rsidRDefault="00D26580" w:rsidP="00D265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693B59">
        <w:rPr>
          <w:rFonts w:ascii="Times New Roman" w:hAnsi="Times New Roman" w:cs="Times New Roman"/>
          <w:sz w:val="24"/>
          <w:szCs w:val="24"/>
          <w:lang w:val="en-GB"/>
        </w:rPr>
        <w:t xml:space="preserve">Evaluate </w:t>
      </w:r>
      <w:proofErr w:type="gramStart"/>
      <w:r w:rsidRPr="00693B59">
        <w:rPr>
          <w:rFonts w:ascii="Times New Roman" w:hAnsi="Times New Roman" w:cs="Times New Roman"/>
          <w:sz w:val="24"/>
          <w:szCs w:val="24"/>
          <w:lang w:val="en-GB"/>
        </w:rPr>
        <w:t>Two</w:t>
      </w:r>
      <w:proofErr w:type="gramEnd"/>
      <w:r w:rsidRPr="00693B59">
        <w:rPr>
          <w:rFonts w:ascii="Times New Roman" w:hAnsi="Times New Roman" w:cs="Times New Roman"/>
          <w:sz w:val="24"/>
          <w:szCs w:val="24"/>
          <w:lang w:val="en-GB"/>
        </w:rPr>
        <w:t xml:space="preserve"> assessment methods that </w:t>
      </w:r>
      <w:r w:rsidR="00C1475B">
        <w:rPr>
          <w:rFonts w:ascii="Times New Roman" w:hAnsi="Times New Roman" w:cs="Times New Roman"/>
          <w:sz w:val="24"/>
          <w:szCs w:val="24"/>
          <w:lang w:val="en-GB"/>
        </w:rPr>
        <w:t xml:space="preserve">you as </w:t>
      </w:r>
      <w:r w:rsidRPr="00693B59">
        <w:rPr>
          <w:rFonts w:ascii="Times New Roman" w:hAnsi="Times New Roman" w:cs="Times New Roman"/>
          <w:sz w:val="24"/>
          <w:szCs w:val="24"/>
          <w:lang w:val="en-GB"/>
        </w:rPr>
        <w:t xml:space="preserve">a teacher can use to examine the psychomotor activities in an ECDE </w:t>
      </w:r>
      <w:r w:rsidR="00693B59" w:rsidRPr="00693B59">
        <w:rPr>
          <w:rFonts w:ascii="Times New Roman" w:hAnsi="Times New Roman" w:cs="Times New Roman"/>
          <w:sz w:val="24"/>
          <w:szCs w:val="24"/>
          <w:lang w:val="en-GB"/>
        </w:rPr>
        <w:t>centre</w:t>
      </w:r>
      <w:r w:rsidRPr="00693B59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C147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147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1475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1475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93B59">
        <w:rPr>
          <w:rFonts w:ascii="Times New Roman" w:hAnsi="Times New Roman" w:cs="Times New Roman"/>
          <w:sz w:val="24"/>
          <w:szCs w:val="24"/>
          <w:lang w:val="en-GB"/>
        </w:rPr>
        <w:t>(8 marks)</w:t>
      </w:r>
    </w:p>
    <w:p w:rsidR="00C1475B" w:rsidRPr="00370EFE" w:rsidRDefault="00C1475B" w:rsidP="00370EFE">
      <w:pPr>
        <w:rPr>
          <w:rFonts w:ascii="Times New Roman" w:hAnsi="Times New Roman" w:cs="Times New Roman"/>
          <w:sz w:val="24"/>
          <w:szCs w:val="24"/>
          <w:lang w:val="en-GB"/>
        </w:rPr>
      </w:pPr>
    </w:p>
    <w:p w:rsidR="00663C1B" w:rsidRPr="00693B59" w:rsidRDefault="00663C1B" w:rsidP="00663C1B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63C1B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63C1B">
      <w:pPr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63C1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93B5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26580" w:rsidRPr="00693B59" w:rsidRDefault="00D26580" w:rsidP="00D26580">
      <w:pPr>
        <w:spacing w:after="0" w:line="36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</w:p>
    <w:p w:rsidR="00D26580" w:rsidRPr="00B73473" w:rsidRDefault="00D26580" w:rsidP="00B73473">
      <w:pPr>
        <w:spacing w:after="0" w:line="24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  <w:r w:rsidRPr="00B73473">
        <w:rPr>
          <w:rFonts w:ascii="Times New Roman" w:hAnsi="Times New Roman" w:cs="Times New Roman"/>
          <w:sz w:val="24"/>
          <w:szCs w:val="24"/>
        </w:rPr>
        <w:t>Illustrate the progression in the development of the following skills during early childhood</w:t>
      </w:r>
      <w:r w:rsidR="008848B4" w:rsidRPr="00B73473">
        <w:rPr>
          <w:rFonts w:ascii="Times New Roman" w:hAnsi="Times New Roman" w:cs="Times New Roman"/>
          <w:sz w:val="24"/>
          <w:szCs w:val="24"/>
        </w:rPr>
        <w:t xml:space="preserve"> from 1 to 5 years’ old</w:t>
      </w:r>
      <w:r w:rsidRPr="00B73473">
        <w:rPr>
          <w:rFonts w:ascii="Times New Roman" w:hAnsi="Times New Roman" w:cs="Times New Roman"/>
          <w:sz w:val="24"/>
          <w:szCs w:val="24"/>
        </w:rPr>
        <w:t>.</w:t>
      </w:r>
      <w:r w:rsidR="008848B4" w:rsidRPr="00B734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B59" w:rsidRPr="00693B59" w:rsidRDefault="00693B59" w:rsidP="00693B59">
      <w:pPr>
        <w:pStyle w:val="ListParagraph"/>
        <w:spacing w:after="0" w:line="240" w:lineRule="auto"/>
        <w:ind w:right="204"/>
        <w:jc w:val="both"/>
        <w:rPr>
          <w:rFonts w:ascii="Times New Roman" w:hAnsi="Times New Roman" w:cs="Times New Roman"/>
          <w:sz w:val="24"/>
          <w:szCs w:val="24"/>
        </w:rPr>
      </w:pPr>
    </w:p>
    <w:p w:rsidR="00D26580" w:rsidRPr="00693B59" w:rsidRDefault="00D26580" w:rsidP="00693B59">
      <w:pPr>
        <w:pStyle w:val="ListParagraph"/>
        <w:numPr>
          <w:ilvl w:val="0"/>
          <w:numId w:val="13"/>
        </w:numPr>
        <w:spacing w:after="0" w:line="240" w:lineRule="auto"/>
        <w:ind w:right="204" w:firstLine="0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Gross motor skills  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>(</w:t>
      </w:r>
      <w:r w:rsidR="008848B4" w:rsidRPr="00693B59">
        <w:rPr>
          <w:rFonts w:ascii="Times New Roman" w:hAnsi="Times New Roman" w:cs="Times New Roman"/>
          <w:sz w:val="24"/>
          <w:szCs w:val="24"/>
        </w:rPr>
        <w:t>10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26580" w:rsidRPr="00693B59" w:rsidRDefault="00D26580" w:rsidP="00693B59">
      <w:pPr>
        <w:pStyle w:val="ListParagraph"/>
        <w:numPr>
          <w:ilvl w:val="0"/>
          <w:numId w:val="13"/>
        </w:numPr>
        <w:spacing w:after="0" w:line="240" w:lineRule="auto"/>
        <w:ind w:right="204" w:firstLine="0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Fine motor skills  </w:t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693B59">
        <w:rPr>
          <w:rFonts w:ascii="Times New Roman" w:hAnsi="Times New Roman" w:cs="Times New Roman"/>
          <w:sz w:val="24"/>
          <w:szCs w:val="24"/>
        </w:rPr>
        <w:tab/>
      </w:r>
      <w:r w:rsidR="008848B4" w:rsidRPr="00693B59">
        <w:rPr>
          <w:rFonts w:ascii="Times New Roman" w:hAnsi="Times New Roman" w:cs="Times New Roman"/>
          <w:sz w:val="24"/>
          <w:szCs w:val="24"/>
        </w:rPr>
        <w:t>(10</w:t>
      </w:r>
      <w:r w:rsidRPr="00693B5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26580" w:rsidRPr="00693B59" w:rsidRDefault="00D26580" w:rsidP="00693B5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93B5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</w:p>
    <w:p w:rsidR="00663C1B" w:rsidRPr="00693B59" w:rsidRDefault="00663C1B" w:rsidP="00693B5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3B59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693B59" w:rsidRDefault="00693B59" w:rsidP="00693B59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Evaluate </w:t>
      </w:r>
      <w:proofErr w:type="gramStart"/>
      <w:r w:rsidR="00370EFE">
        <w:rPr>
          <w:rFonts w:ascii="Times New Roman" w:hAnsi="Times New Roman" w:cs="Times New Roman"/>
          <w:sz w:val="24"/>
          <w:szCs w:val="24"/>
        </w:rPr>
        <w:t>Three</w:t>
      </w:r>
      <w:proofErr w:type="gramEnd"/>
      <w:r w:rsidR="00370EFE">
        <w:rPr>
          <w:rFonts w:ascii="Times New Roman" w:hAnsi="Times New Roman" w:cs="Times New Roman"/>
          <w:sz w:val="24"/>
          <w:szCs w:val="24"/>
        </w:rPr>
        <w:t xml:space="preserve"> challenges that </w:t>
      </w:r>
      <w:bookmarkStart w:id="0" w:name="_GoBack"/>
      <w:bookmarkEnd w:id="0"/>
      <w:r w:rsidR="00370EFE">
        <w:rPr>
          <w:rFonts w:ascii="Times New Roman" w:hAnsi="Times New Roman" w:cs="Times New Roman"/>
          <w:sz w:val="24"/>
          <w:szCs w:val="24"/>
        </w:rPr>
        <w:t xml:space="preserve">face the teaching of physical education </w:t>
      </w:r>
      <w:r w:rsidR="00B73473">
        <w:rPr>
          <w:rFonts w:ascii="Times New Roman" w:hAnsi="Times New Roman" w:cs="Times New Roman"/>
          <w:sz w:val="24"/>
          <w:szCs w:val="24"/>
        </w:rPr>
        <w:t>in ECDE centers.</w:t>
      </w:r>
    </w:p>
    <w:p w:rsidR="00693B59" w:rsidRPr="00693B59" w:rsidRDefault="00693B59" w:rsidP="00693B59">
      <w:pPr>
        <w:pStyle w:val="ListParagraph"/>
        <w:spacing w:after="0" w:line="240" w:lineRule="auto"/>
        <w:ind w:left="64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 (12 marks)</w:t>
      </w:r>
    </w:p>
    <w:p w:rsidR="00693B59" w:rsidRPr="00693B59" w:rsidRDefault="00693B59" w:rsidP="00693B59">
      <w:pPr>
        <w:pStyle w:val="ListParagraph"/>
        <w:spacing w:line="240" w:lineRule="auto"/>
        <w:ind w:left="7560"/>
        <w:rPr>
          <w:rFonts w:ascii="Times New Roman" w:hAnsi="Times New Roman" w:cs="Times New Roman"/>
          <w:bCs/>
          <w:iCs/>
          <w:sz w:val="24"/>
          <w:szCs w:val="24"/>
        </w:rPr>
      </w:pPr>
      <w:r w:rsidRPr="00693B59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693B59" w:rsidRPr="00693B59" w:rsidRDefault="00693B59" w:rsidP="00693B59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204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 xml:space="preserve">Examine </w:t>
      </w:r>
      <w:proofErr w:type="gramStart"/>
      <w:r w:rsidRPr="00693B59">
        <w:rPr>
          <w:rFonts w:ascii="Times New Roman" w:hAnsi="Times New Roman" w:cs="Times New Roman"/>
          <w:sz w:val="24"/>
          <w:szCs w:val="24"/>
        </w:rPr>
        <w:t>Two</w:t>
      </w:r>
      <w:proofErr w:type="gramEnd"/>
      <w:r w:rsidRPr="00693B59">
        <w:rPr>
          <w:rFonts w:ascii="Times New Roman" w:hAnsi="Times New Roman" w:cs="Times New Roman"/>
          <w:sz w:val="24"/>
          <w:szCs w:val="24"/>
        </w:rPr>
        <w:t xml:space="preserve"> considerations in </w:t>
      </w:r>
      <w:r>
        <w:rPr>
          <w:rFonts w:ascii="Times New Roman" w:hAnsi="Times New Roman" w:cs="Times New Roman"/>
          <w:sz w:val="24"/>
          <w:szCs w:val="24"/>
        </w:rPr>
        <w:t>adapting p</w:t>
      </w:r>
      <w:r w:rsidRPr="00693B59">
        <w:rPr>
          <w:rFonts w:ascii="Times New Roman" w:hAnsi="Times New Roman" w:cs="Times New Roman"/>
          <w:sz w:val="24"/>
          <w:szCs w:val="24"/>
        </w:rPr>
        <w:t>hysical activities to children with special needs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>(8</w:t>
      </w:r>
      <w:r>
        <w:rPr>
          <w:rFonts w:ascii="Times New Roman" w:hAnsi="Times New Roman" w:cs="Times New Roman"/>
          <w:sz w:val="24"/>
          <w:szCs w:val="24"/>
        </w:rPr>
        <w:t xml:space="preserve"> marks</w:t>
      </w:r>
      <w:r w:rsidRPr="00693B59">
        <w:rPr>
          <w:rFonts w:ascii="Times New Roman" w:hAnsi="Times New Roman" w:cs="Times New Roman"/>
          <w:sz w:val="24"/>
          <w:szCs w:val="24"/>
        </w:rPr>
        <w:t>)</w:t>
      </w:r>
    </w:p>
    <w:p w:rsidR="00663C1B" w:rsidRPr="00693B59" w:rsidRDefault="00663C1B" w:rsidP="00693B5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63C1B" w:rsidRPr="00693B59" w:rsidRDefault="00663C1B" w:rsidP="00693B59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3B59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663C1B" w:rsidRPr="00693B59" w:rsidRDefault="00663C1B" w:rsidP="00693B59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93B59" w:rsidRPr="00693B59" w:rsidRDefault="00693B59" w:rsidP="00693B5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3B59">
        <w:rPr>
          <w:rFonts w:ascii="Times New Roman" w:hAnsi="Times New Roman" w:cs="Times New Roman"/>
          <w:sz w:val="24"/>
          <w:szCs w:val="24"/>
        </w:rPr>
        <w:t>Illustrate two ways in which an ECDE teacher can enhance safety in each of the following areas during physical education activities.</w:t>
      </w:r>
    </w:p>
    <w:p w:rsidR="00693B59" w:rsidRPr="00693B59" w:rsidRDefault="00693B59" w:rsidP="00693B59">
      <w:pPr>
        <w:pStyle w:val="ListParagraph"/>
        <w:numPr>
          <w:ilvl w:val="0"/>
          <w:numId w:val="3"/>
        </w:numPr>
        <w:spacing w:after="0" w:line="240" w:lineRule="auto"/>
        <w:ind w:right="204" w:firstLine="0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>Physical safety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</w:t>
      </w:r>
      <w:r w:rsidRPr="00693B59">
        <w:rPr>
          <w:rFonts w:ascii="Times New Roman" w:hAnsi="Times New Roman" w:cs="Times New Roman"/>
          <w:sz w:val="24"/>
          <w:szCs w:val="24"/>
        </w:rPr>
        <w:t>0 marks)</w:t>
      </w:r>
    </w:p>
    <w:p w:rsidR="00693B59" w:rsidRPr="00693B59" w:rsidRDefault="00693B59" w:rsidP="00693B59">
      <w:pPr>
        <w:pStyle w:val="ListParagraph"/>
        <w:numPr>
          <w:ilvl w:val="0"/>
          <w:numId w:val="3"/>
        </w:numPr>
        <w:spacing w:after="0" w:line="240" w:lineRule="auto"/>
        <w:ind w:right="204" w:firstLine="0"/>
        <w:jc w:val="both"/>
        <w:rPr>
          <w:rFonts w:ascii="Times New Roman" w:hAnsi="Times New Roman" w:cs="Times New Roman"/>
          <w:sz w:val="24"/>
          <w:szCs w:val="24"/>
        </w:rPr>
      </w:pPr>
      <w:r w:rsidRPr="00693B59">
        <w:rPr>
          <w:rFonts w:ascii="Times New Roman" w:hAnsi="Times New Roman" w:cs="Times New Roman"/>
          <w:sz w:val="24"/>
          <w:szCs w:val="24"/>
        </w:rPr>
        <w:t>Psychological safety</w:t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 w:rsidRPr="00693B5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</w:t>
      </w:r>
      <w:r w:rsidRPr="00693B59">
        <w:rPr>
          <w:rFonts w:ascii="Times New Roman" w:hAnsi="Times New Roman" w:cs="Times New Roman"/>
          <w:sz w:val="24"/>
          <w:szCs w:val="24"/>
        </w:rPr>
        <w:t>0 marks)</w:t>
      </w: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663C1B" w:rsidRPr="00AF08E8" w:rsidRDefault="00663C1B" w:rsidP="00663C1B">
      <w:pPr>
        <w:rPr>
          <w:rFonts w:ascii="Times New Roman" w:hAnsi="Times New Roman" w:cs="Times New Roman"/>
          <w:sz w:val="24"/>
          <w:szCs w:val="24"/>
        </w:rPr>
      </w:pPr>
    </w:p>
    <w:p w:rsidR="00B32D82" w:rsidRDefault="00B32D82"/>
    <w:sectPr w:rsidR="00B32D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1081E"/>
    <w:multiLevelType w:val="hybridMultilevel"/>
    <w:tmpl w:val="0EE4A7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267AC6"/>
    <w:multiLevelType w:val="hybridMultilevel"/>
    <w:tmpl w:val="DE0624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07694"/>
    <w:multiLevelType w:val="hybridMultilevel"/>
    <w:tmpl w:val="34087E56"/>
    <w:lvl w:ilvl="0" w:tplc="F97A46A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3425FB"/>
    <w:multiLevelType w:val="hybridMultilevel"/>
    <w:tmpl w:val="0AB04D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7C0745"/>
    <w:multiLevelType w:val="hybridMultilevel"/>
    <w:tmpl w:val="EE083BAA"/>
    <w:lvl w:ilvl="0" w:tplc="3A7E444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282FAC"/>
    <w:multiLevelType w:val="hybridMultilevel"/>
    <w:tmpl w:val="A3CC4710"/>
    <w:lvl w:ilvl="0" w:tplc="9C061054">
      <w:start w:val="1"/>
      <w:numFmt w:val="lowerLetter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597AD9"/>
    <w:multiLevelType w:val="hybridMultilevel"/>
    <w:tmpl w:val="27F2B4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4A3529"/>
    <w:multiLevelType w:val="hybridMultilevel"/>
    <w:tmpl w:val="73CA97A6"/>
    <w:lvl w:ilvl="0" w:tplc="54F6B7F2">
      <w:start w:val="1"/>
      <w:numFmt w:val="lowerRoman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88C5F3F"/>
    <w:multiLevelType w:val="hybridMultilevel"/>
    <w:tmpl w:val="F1CA6B0A"/>
    <w:lvl w:ilvl="0" w:tplc="CF22D6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ED0283"/>
    <w:multiLevelType w:val="hybridMultilevel"/>
    <w:tmpl w:val="F27286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567B15"/>
    <w:multiLevelType w:val="hybridMultilevel"/>
    <w:tmpl w:val="A5D43114"/>
    <w:lvl w:ilvl="0" w:tplc="25800D3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6BC2EF7"/>
    <w:multiLevelType w:val="hybridMultilevel"/>
    <w:tmpl w:val="043AA39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5BC60D91"/>
    <w:multiLevelType w:val="hybridMultilevel"/>
    <w:tmpl w:val="A1C47738"/>
    <w:lvl w:ilvl="0" w:tplc="0A92C1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890752"/>
    <w:multiLevelType w:val="hybridMultilevel"/>
    <w:tmpl w:val="8DEE4A90"/>
    <w:lvl w:ilvl="0" w:tplc="E2DE03A0">
      <w:start w:val="1"/>
      <w:numFmt w:val="lowerRoman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5A4553"/>
    <w:multiLevelType w:val="hybridMultilevel"/>
    <w:tmpl w:val="094ABC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2757ABB"/>
    <w:multiLevelType w:val="hybridMultilevel"/>
    <w:tmpl w:val="3502FF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6A692A"/>
    <w:multiLevelType w:val="hybridMultilevel"/>
    <w:tmpl w:val="651C44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CDE5810"/>
    <w:multiLevelType w:val="hybridMultilevel"/>
    <w:tmpl w:val="A1C47738"/>
    <w:lvl w:ilvl="0" w:tplc="0A92C1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E54C39"/>
    <w:multiLevelType w:val="hybridMultilevel"/>
    <w:tmpl w:val="6420B7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12"/>
  </w:num>
  <w:num w:numId="4">
    <w:abstractNumId w:val="3"/>
  </w:num>
  <w:num w:numId="5">
    <w:abstractNumId w:val="7"/>
  </w:num>
  <w:num w:numId="6">
    <w:abstractNumId w:val="9"/>
  </w:num>
  <w:num w:numId="7">
    <w:abstractNumId w:val="16"/>
  </w:num>
  <w:num w:numId="8">
    <w:abstractNumId w:val="17"/>
  </w:num>
  <w:num w:numId="9">
    <w:abstractNumId w:val="13"/>
  </w:num>
  <w:num w:numId="10">
    <w:abstractNumId w:val="1"/>
  </w:num>
  <w:num w:numId="11">
    <w:abstractNumId w:val="5"/>
  </w:num>
  <w:num w:numId="12">
    <w:abstractNumId w:val="8"/>
  </w:num>
  <w:num w:numId="13">
    <w:abstractNumId w:val="11"/>
  </w:num>
  <w:num w:numId="14">
    <w:abstractNumId w:val="2"/>
  </w:num>
  <w:num w:numId="15">
    <w:abstractNumId w:val="18"/>
  </w:num>
  <w:num w:numId="16">
    <w:abstractNumId w:val="0"/>
  </w:num>
  <w:num w:numId="17">
    <w:abstractNumId w:val="15"/>
  </w:num>
  <w:num w:numId="18">
    <w:abstractNumId w:val="19"/>
  </w:num>
  <w:num w:numId="19">
    <w:abstractNumId w:val="10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C1B"/>
    <w:rsid w:val="000A4716"/>
    <w:rsid w:val="00370EFE"/>
    <w:rsid w:val="00663C1B"/>
    <w:rsid w:val="00693B59"/>
    <w:rsid w:val="006C6770"/>
    <w:rsid w:val="00795AC4"/>
    <w:rsid w:val="008848B4"/>
    <w:rsid w:val="00B32D82"/>
    <w:rsid w:val="00B73473"/>
    <w:rsid w:val="00C1475B"/>
    <w:rsid w:val="00D26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AFA63EE-6730-4C08-96DA-E4DB3C03A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3C1B"/>
  </w:style>
  <w:style w:type="paragraph" w:styleId="Heading3">
    <w:name w:val="heading 3"/>
    <w:basedOn w:val="Normal"/>
    <w:next w:val="Normal"/>
    <w:link w:val="Heading3Char"/>
    <w:semiHidden/>
    <w:unhideWhenUsed/>
    <w:qFormat/>
    <w:rsid w:val="00663C1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663C1B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link w:val="ListParagraphChar"/>
    <w:uiPriority w:val="34"/>
    <w:qFormat/>
    <w:rsid w:val="00663C1B"/>
    <w:pPr>
      <w:ind w:left="720"/>
      <w:contextualSpacing/>
    </w:pPr>
  </w:style>
  <w:style w:type="paragraph" w:styleId="Title">
    <w:name w:val="Title"/>
    <w:basedOn w:val="Normal"/>
    <w:link w:val="TitleChar"/>
    <w:qFormat/>
    <w:rsid w:val="00663C1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663C1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663C1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663C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</cp:revision>
  <dcterms:created xsi:type="dcterms:W3CDTF">2018-10-17T03:50:00Z</dcterms:created>
  <dcterms:modified xsi:type="dcterms:W3CDTF">2018-10-18T07:07:00Z</dcterms:modified>
</cp:coreProperties>
</file>