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FA2" w:rsidRPr="002804AF" w:rsidRDefault="000908EC">
      <w:pPr>
        <w:pStyle w:val="Heading3"/>
        <w:spacing w:before="0"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571FA2" w:rsidRPr="002804AF" w:rsidRDefault="000908EC">
      <w:pPr>
        <w:pStyle w:val="Heading3"/>
        <w:spacing w:before="0"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sz w:val="24"/>
          <w:szCs w:val="24"/>
        </w:rPr>
        <w:t>Riara School of Education</w:t>
      </w:r>
    </w:p>
    <w:p w:rsidR="00571FA2" w:rsidRPr="002804AF" w:rsidRDefault="000908EC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i/>
          <w:sz w:val="24"/>
          <w:szCs w:val="24"/>
        </w:rPr>
        <w:t>Nurturing innovators</w:t>
      </w:r>
    </w:p>
    <w:p w:rsidR="00571FA2" w:rsidRPr="002804AF" w:rsidRDefault="00571FA2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71FA2" w:rsidRPr="002804AF" w:rsidRDefault="00635EC1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sz w:val="24"/>
          <w:szCs w:val="24"/>
        </w:rPr>
        <w:t>SEPTEMBER– DECEMBER 2018</w:t>
      </w:r>
      <w:r w:rsidR="000908EC" w:rsidRPr="002804AF">
        <w:rPr>
          <w:rFonts w:ascii="Times New Roman" w:eastAsia="Times New Roman" w:hAnsi="Times New Roman" w:cs="Times New Roman"/>
          <w:sz w:val="24"/>
          <w:szCs w:val="24"/>
        </w:rPr>
        <w:t xml:space="preserve"> TRIMESTER EXAMINATIONS </w:t>
      </w:r>
    </w:p>
    <w:p w:rsidR="00571FA2" w:rsidRPr="002804AF" w:rsidRDefault="000908EC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sz w:val="24"/>
          <w:szCs w:val="24"/>
        </w:rPr>
        <w:t>REGULAR PROGRAMME</w:t>
      </w:r>
    </w:p>
    <w:p w:rsidR="00571FA2" w:rsidRPr="002804AF" w:rsidRDefault="000908EC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sz w:val="24"/>
          <w:szCs w:val="24"/>
        </w:rPr>
        <w:t>EXAMINATION FOR BACHELOR OF EDUCATION IN ARTS</w:t>
      </w:r>
    </w:p>
    <w:p w:rsidR="00571FA2" w:rsidRPr="002804AF" w:rsidRDefault="00571FA2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71FA2" w:rsidRPr="002804AF" w:rsidRDefault="002804AF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REG 122: HUMAN</w:t>
      </w:r>
      <w:r w:rsidR="000908EC" w:rsidRPr="002804A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GEOGRAPHY</w:t>
      </w:r>
      <w:r w:rsidRPr="002804A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AND SPATIAL ORGANIZATION</w:t>
      </w:r>
    </w:p>
    <w:p w:rsidR="00571FA2" w:rsidRPr="002804AF" w:rsidRDefault="00571FA2">
      <w:pPr>
        <w:pStyle w:val="Title"/>
        <w:pBdr>
          <w:bottom w:val="single" w:sz="12" w:space="1" w:color="000000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571FA2" w:rsidRPr="002804AF" w:rsidRDefault="000908EC">
      <w:pPr>
        <w:pStyle w:val="Title"/>
        <w:pBdr>
          <w:bottom w:val="single" w:sz="12" w:space="1" w:color="000000"/>
        </w:pBdr>
        <w:spacing w:after="0" w:line="276" w:lineRule="auto"/>
        <w:jc w:val="left"/>
        <w:rPr>
          <w:rFonts w:ascii="Times New Roman" w:eastAsia="Times New Roman" w:hAnsi="Times New Roman" w:cs="Times New Roman"/>
          <w:smallCaps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sz w:val="24"/>
          <w:szCs w:val="24"/>
        </w:rPr>
        <w:t>DATE:</w:t>
      </w:r>
      <w:r w:rsidRPr="002804AF">
        <w:rPr>
          <w:rFonts w:ascii="Times New Roman" w:eastAsia="Times New Roman" w:hAnsi="Times New Roman" w:cs="Times New Roman"/>
          <w:sz w:val="24"/>
          <w:szCs w:val="24"/>
        </w:rPr>
        <w:tab/>
      </w:r>
      <w:r w:rsidRPr="002804AF">
        <w:rPr>
          <w:rFonts w:ascii="Times New Roman" w:eastAsia="Times New Roman" w:hAnsi="Times New Roman" w:cs="Times New Roman"/>
          <w:sz w:val="24"/>
          <w:szCs w:val="24"/>
        </w:rPr>
        <w:tab/>
      </w:r>
      <w:r w:rsidRPr="002804AF">
        <w:rPr>
          <w:rFonts w:ascii="Times New Roman" w:eastAsia="Times New Roman" w:hAnsi="Times New Roman" w:cs="Times New Roman"/>
          <w:sz w:val="24"/>
          <w:szCs w:val="24"/>
        </w:rPr>
        <w:tab/>
      </w:r>
      <w:r w:rsidRPr="002804AF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                              TIME: 2 HOURS </w:t>
      </w:r>
      <w:r w:rsidRPr="002804AF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571FA2" w:rsidRPr="002804AF" w:rsidRDefault="000908EC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>INSTRUCTIONS</w:t>
      </w: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571FA2" w:rsidRPr="002804AF" w:rsidRDefault="000908EC">
      <w:pPr>
        <w:numPr>
          <w:ilvl w:val="0"/>
          <w:numId w:val="5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>Answer question one and any other two</w:t>
      </w:r>
    </w:p>
    <w:p w:rsidR="00571FA2" w:rsidRPr="002804AF" w:rsidRDefault="000908EC">
      <w:pPr>
        <w:numPr>
          <w:ilvl w:val="0"/>
          <w:numId w:val="5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571FA2" w:rsidRPr="002804AF" w:rsidRDefault="000908EC">
      <w:pPr>
        <w:numPr>
          <w:ilvl w:val="0"/>
          <w:numId w:val="5"/>
        </w:numPr>
        <w:spacing w:after="0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571FA2" w:rsidRPr="002804AF" w:rsidRDefault="000908EC">
      <w:pPr>
        <w:pBdr>
          <w:bottom w:val="single" w:sz="12" w:space="1" w:color="000000"/>
        </w:pBd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804AF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Examination booklet </w:t>
      </w:r>
    </w:p>
    <w:p w:rsidR="00942E7E" w:rsidRPr="002804AF" w:rsidRDefault="00E46C1A" w:rsidP="00942E7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 w:hanging="720"/>
        <w:jc w:val="both"/>
        <w:rPr>
          <w:rFonts w:ascii="Times New Roman" w:eastAsia="Overlock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Overlock" w:hAnsi="Times New Roman" w:cs="Times New Roman"/>
          <w:b/>
          <w:color w:val="000000"/>
          <w:sz w:val="24"/>
          <w:szCs w:val="24"/>
          <w:u w:val="single"/>
        </w:rPr>
        <w:t>QUESTION ONE (COMPULSORY)</w:t>
      </w:r>
    </w:p>
    <w:p w:rsidR="00942E7E" w:rsidRPr="002804AF" w:rsidRDefault="00EB7C22" w:rsidP="002804AF">
      <w:pPr>
        <w:pStyle w:val="ListParagraph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Overlock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Overlock" w:hAnsi="Times New Roman" w:cs="Times New Roman"/>
          <w:color w:val="000000"/>
          <w:sz w:val="24"/>
          <w:szCs w:val="24"/>
        </w:rPr>
        <w:t>Explain</w:t>
      </w:r>
      <w:r w:rsidR="00942E7E"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the following concepts</w:t>
      </w:r>
      <w:r w:rsidR="002804AF"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as applied in human Geography and Spatial Organization</w:t>
      </w:r>
      <w:r w:rsidR="00942E7E"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>;</w:t>
      </w:r>
    </w:p>
    <w:p w:rsidR="00942E7E" w:rsidRPr="002804AF" w:rsidRDefault="00942E7E" w:rsidP="00EB7C22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eastAsia="Overlock" w:hAnsi="Times New Roman" w:cs="Times New Roman"/>
          <w:color w:val="000000"/>
          <w:sz w:val="24"/>
          <w:szCs w:val="24"/>
          <w:u w:val="single"/>
        </w:rPr>
      </w:pP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>Spatial interaction</w:t>
      </w:r>
    </w:p>
    <w:p w:rsidR="00942E7E" w:rsidRPr="002804AF" w:rsidRDefault="002804AF" w:rsidP="00EB7C22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eastAsia="Overlock" w:hAnsi="Times New Roman" w:cs="Times New Roman"/>
          <w:color w:val="000000"/>
          <w:sz w:val="24"/>
          <w:szCs w:val="24"/>
          <w:u w:val="single"/>
        </w:rPr>
      </w:pP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>Spatial diffusion</w:t>
      </w:r>
      <w:r w:rsidR="00942E7E"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</w:t>
      </w:r>
    </w:p>
    <w:p w:rsidR="002804AF" w:rsidRPr="002804AF" w:rsidRDefault="002804AF" w:rsidP="00EB7C22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eastAsia="Overlock" w:hAnsi="Times New Roman" w:cs="Times New Roman"/>
          <w:color w:val="000000"/>
          <w:sz w:val="24"/>
          <w:szCs w:val="24"/>
          <w:u w:val="single"/>
        </w:rPr>
      </w:pP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Critical </w:t>
      </w:r>
      <w:r w:rsidR="00942E7E"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distance </w:t>
      </w:r>
    </w:p>
    <w:p w:rsidR="002804AF" w:rsidRPr="002804AF" w:rsidRDefault="002804AF" w:rsidP="00EB7C22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eastAsia="Overlock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Space Shrinking Technologies             </w:t>
      </w:r>
      <w:r w:rsidR="00942E7E"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                                    </w:t>
      </w:r>
      <w:r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           </w:t>
      </w:r>
    </w:p>
    <w:p w:rsidR="00942E7E" w:rsidRPr="002804AF" w:rsidRDefault="002804AF" w:rsidP="00EB7C22">
      <w:pPr>
        <w:numPr>
          <w:ilvl w:val="0"/>
          <w:numId w:val="2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eastAsia="Overlock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Distance decay </w:t>
      </w:r>
      <w:r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E46C1A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>(10 Marks</w:t>
      </w:r>
      <w:r w:rsidR="00942E7E" w:rsidRPr="00E46C1A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>)</w:t>
      </w:r>
    </w:p>
    <w:p w:rsidR="002804AF" w:rsidRPr="00E46C1A" w:rsidRDefault="002804AF" w:rsidP="002804A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eastAsia="Overlock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   </w:t>
      </w:r>
      <w:proofErr w:type="gramStart"/>
      <w:r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b.  </w:t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>Examine</w:t>
      </w:r>
      <w:proofErr w:type="gramEnd"/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</w:t>
      </w:r>
      <w:r w:rsidRPr="00EB7C22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 xml:space="preserve">FIVE </w:t>
      </w:r>
      <w:r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themes of spatial geography showing how each </w:t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has enriched the branch of </w:t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ab/>
        <w:t xml:space="preserve">human Geography </w:t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46C1A" w:rsidRPr="00E46C1A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 xml:space="preserve">(20 Marks) </w:t>
      </w:r>
    </w:p>
    <w:p w:rsidR="00942E7E" w:rsidRPr="002804AF" w:rsidRDefault="00E46C1A" w:rsidP="00942E7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 w:hanging="720"/>
        <w:jc w:val="both"/>
        <w:rPr>
          <w:rFonts w:ascii="Times New Roman" w:eastAsia="Overlock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Overlock" w:hAnsi="Times New Roman" w:cs="Times New Roman"/>
          <w:b/>
          <w:color w:val="000000"/>
          <w:sz w:val="24"/>
          <w:szCs w:val="24"/>
          <w:u w:val="single"/>
        </w:rPr>
        <w:t>QUESTION TWO</w:t>
      </w:r>
    </w:p>
    <w:p w:rsidR="00942E7E" w:rsidRDefault="00942E7E" w:rsidP="00E46C1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eastAsia="Overlock" w:hAnsi="Times New Roman" w:cs="Times New Roman"/>
          <w:b/>
          <w:color w:val="000000"/>
          <w:sz w:val="24"/>
          <w:szCs w:val="24"/>
        </w:rPr>
      </w:pP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Using examples and </w:t>
      </w:r>
      <w:proofErr w:type="gramStart"/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>illustrations,</w:t>
      </w:r>
      <w:proofErr w:type="gramEnd"/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</w:t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>analyze FOUR</w:t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barriers to spatial interaction and show ways to overcome them</w:t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>.</w:t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E46C1A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 xml:space="preserve"> </w:t>
      </w:r>
      <w:r w:rsidR="00E46C1A" w:rsidRPr="00E46C1A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>(20 Marks</w:t>
      </w:r>
      <w:r w:rsidRPr="00E46C1A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>)</w:t>
      </w:r>
    </w:p>
    <w:p w:rsidR="00E46C1A" w:rsidRPr="002804AF" w:rsidRDefault="00E46C1A" w:rsidP="00E46C1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eastAsia="Overlock" w:hAnsi="Times New Roman" w:cs="Times New Roman"/>
          <w:color w:val="000000"/>
          <w:sz w:val="24"/>
          <w:szCs w:val="24"/>
        </w:rPr>
      </w:pPr>
    </w:p>
    <w:p w:rsidR="00942E7E" w:rsidRPr="002804AF" w:rsidRDefault="00E46C1A" w:rsidP="00942E7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 w:hanging="720"/>
        <w:jc w:val="both"/>
        <w:rPr>
          <w:rFonts w:ascii="Times New Roman" w:eastAsia="Overlock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Overlock" w:hAnsi="Times New Roman" w:cs="Times New Roman"/>
          <w:b/>
          <w:color w:val="000000"/>
          <w:sz w:val="24"/>
          <w:szCs w:val="24"/>
          <w:u w:val="single"/>
        </w:rPr>
        <w:t>QUESTION THREE</w:t>
      </w:r>
    </w:p>
    <w:p w:rsidR="00942E7E" w:rsidRPr="002804AF" w:rsidRDefault="00942E7E" w:rsidP="00E46C1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contextualSpacing/>
        <w:jc w:val="both"/>
        <w:rPr>
          <w:rFonts w:ascii="Times New Roman" w:eastAsia="Overlock" w:hAnsi="Times New Roman" w:cs="Times New Roman"/>
          <w:color w:val="000000"/>
          <w:sz w:val="24"/>
          <w:szCs w:val="24"/>
        </w:rPr>
      </w:pP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>Using exa</w:t>
      </w:r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mples and </w:t>
      </w:r>
      <w:proofErr w:type="gramStart"/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>illustrations,</w:t>
      </w:r>
      <w:proofErr w:type="gramEnd"/>
      <w:r w:rsidR="00E46C1A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assess FOUR types of spatial diffusion. </w:t>
      </w:r>
      <w:r w:rsidR="00E46C1A" w:rsidRPr="00E46C1A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>(20 Marks</w:t>
      </w:r>
      <w:r w:rsidRPr="00E46C1A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>)</w:t>
      </w:r>
    </w:p>
    <w:p w:rsidR="00942E7E" w:rsidRPr="002804AF" w:rsidRDefault="00942E7E" w:rsidP="00942E7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 w:hanging="720"/>
        <w:jc w:val="both"/>
        <w:rPr>
          <w:rFonts w:ascii="Times New Roman" w:eastAsia="Overlock" w:hAnsi="Times New Roman" w:cs="Times New Roman"/>
          <w:color w:val="000000"/>
          <w:sz w:val="24"/>
          <w:szCs w:val="24"/>
        </w:rPr>
      </w:pPr>
    </w:p>
    <w:p w:rsidR="00942E7E" w:rsidRPr="002804AF" w:rsidRDefault="00E46C1A" w:rsidP="00942E7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 w:hanging="720"/>
        <w:jc w:val="both"/>
        <w:rPr>
          <w:rFonts w:ascii="Times New Roman" w:eastAsia="Overlock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Overlock" w:hAnsi="Times New Roman" w:cs="Times New Roman"/>
          <w:b/>
          <w:color w:val="000000"/>
          <w:sz w:val="24"/>
          <w:szCs w:val="24"/>
          <w:u w:val="single"/>
        </w:rPr>
        <w:t>QUESTION FOUR</w:t>
      </w:r>
    </w:p>
    <w:p w:rsidR="00942E7E" w:rsidRPr="00E46C1A" w:rsidRDefault="00942E7E" w:rsidP="00EB7C22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40" w:hanging="45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>Differentiate between push and pull f</w:t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>actors in relation to migration.</w:t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               </w:t>
      </w:r>
      <w:r w:rsidRPr="00E46C1A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>(4mks)</w:t>
      </w:r>
    </w:p>
    <w:p w:rsidR="00942E7E" w:rsidRPr="00E46C1A" w:rsidRDefault="00942E7E" w:rsidP="00EB7C22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540" w:hanging="450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lastRenderedPageBreak/>
        <w:t xml:space="preserve">“The developed world has been experiencing a reverse in migration trends”. </w:t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>Evaluate</w:t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this statement</w:t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>.</w:t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                                       </w:t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E46C1A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>(16mks)</w:t>
      </w:r>
    </w:p>
    <w:p w:rsidR="00EB7C22" w:rsidRDefault="00EB7C22" w:rsidP="00FD118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Overlock" w:hAnsi="Times New Roman" w:cs="Times New Roman"/>
          <w:b/>
          <w:color w:val="000000"/>
          <w:sz w:val="24"/>
          <w:szCs w:val="24"/>
          <w:u w:val="single"/>
        </w:rPr>
      </w:pPr>
    </w:p>
    <w:p w:rsidR="00FD118B" w:rsidRDefault="00E46C1A" w:rsidP="00FD118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Overlock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eastAsia="Overlock" w:hAnsi="Times New Roman" w:cs="Times New Roman"/>
          <w:b/>
          <w:color w:val="000000"/>
          <w:sz w:val="24"/>
          <w:szCs w:val="24"/>
          <w:u w:val="single"/>
        </w:rPr>
        <w:t>QUESTION FIVE</w:t>
      </w:r>
    </w:p>
    <w:p w:rsidR="00E46C1A" w:rsidRDefault="00FD118B" w:rsidP="00FD118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Overlock" w:hAnsi="Times New Roman" w:cs="Times New Roman"/>
          <w:b/>
          <w:color w:val="000000"/>
          <w:sz w:val="24"/>
          <w:szCs w:val="24"/>
        </w:rPr>
      </w:pPr>
      <w:proofErr w:type="spellStart"/>
      <w:proofErr w:type="gramStart"/>
      <w:r>
        <w:rPr>
          <w:rFonts w:ascii="Times New Roman" w:eastAsia="Overlock" w:hAnsi="Times New Roman" w:cs="Times New Roman"/>
          <w:color w:val="000000"/>
          <w:sz w:val="24"/>
          <w:szCs w:val="24"/>
        </w:rPr>
        <w:t>a.</w:t>
      </w:r>
      <w:r w:rsidR="00E46C1A" w:rsidRPr="00FD118B">
        <w:rPr>
          <w:rFonts w:ascii="Times New Roman" w:eastAsia="Overlock" w:hAnsi="Times New Roman" w:cs="Times New Roman"/>
          <w:color w:val="000000"/>
          <w:sz w:val="24"/>
          <w:szCs w:val="24"/>
        </w:rPr>
        <w:t>Using</w:t>
      </w:r>
      <w:proofErr w:type="spellEnd"/>
      <w:proofErr w:type="gramEnd"/>
      <w:r w:rsidR="00E46C1A" w:rsidRPr="00FD118B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examples </w:t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>assess</w:t>
      </w:r>
      <w:r w:rsidR="00E46C1A" w:rsidRPr="00FD118B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</w:t>
      </w:r>
      <w:r w:rsidRPr="00FD118B">
        <w:rPr>
          <w:rFonts w:ascii="Times New Roman" w:eastAsia="Overlock" w:hAnsi="Times New Roman" w:cs="Times New Roman"/>
          <w:color w:val="000000"/>
          <w:sz w:val="24"/>
          <w:szCs w:val="24"/>
        </w:rPr>
        <w:t>THREE agents</w:t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of</w:t>
      </w:r>
      <w:r w:rsidRPr="00FD118B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</w:t>
      </w:r>
      <w:r w:rsidR="00E46C1A" w:rsidRPr="00FD118B">
        <w:rPr>
          <w:rFonts w:ascii="Times New Roman" w:eastAsia="Overlock" w:hAnsi="Times New Roman" w:cs="Times New Roman"/>
          <w:color w:val="000000"/>
          <w:sz w:val="24"/>
          <w:szCs w:val="24"/>
        </w:rPr>
        <w:t>spatial interaction</w:t>
      </w:r>
      <w:r w:rsidRPr="00FD118B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.  </w:t>
      </w:r>
      <w:r w:rsidRPr="00FD118B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FD118B">
        <w:rPr>
          <w:rFonts w:ascii="Times New Roman" w:eastAsia="Overlock" w:hAnsi="Times New Roman" w:cs="Times New Roman"/>
          <w:color w:val="000000"/>
          <w:sz w:val="24"/>
          <w:szCs w:val="24"/>
        </w:rPr>
        <w:tab/>
        <w:t xml:space="preserve">     </w:t>
      </w:r>
      <w:r w:rsidRPr="00FD118B">
        <w:rPr>
          <w:rFonts w:ascii="Times New Roman" w:eastAsia="Overlock" w:hAnsi="Times New Roman" w:cs="Times New Roman"/>
          <w:color w:val="000000"/>
          <w:sz w:val="24"/>
          <w:szCs w:val="24"/>
        </w:rPr>
        <w:tab/>
        <w:t xml:space="preserve"> </w:t>
      </w:r>
      <w:r w:rsidRPr="00FD118B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>(10 Marks)</w:t>
      </w:r>
    </w:p>
    <w:p w:rsidR="00FD118B" w:rsidRDefault="00FD118B" w:rsidP="00FD118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Overlock" w:hAnsi="Times New Roman" w:cs="Times New Roman"/>
          <w:color w:val="000000"/>
          <w:sz w:val="24"/>
          <w:szCs w:val="24"/>
        </w:rPr>
      </w:pPr>
      <w:r w:rsidRPr="00FD118B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b. </w:t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Examine </w:t>
      </w:r>
      <w:r>
        <w:rPr>
          <w:rFonts w:ascii="Times New Roman" w:eastAsia="Overlock" w:hAnsi="Times New Roman" w:cs="Times New Roman"/>
          <w:color w:val="000000"/>
          <w:sz w:val="24"/>
          <w:szCs w:val="24"/>
        </w:rPr>
        <w:t>how the followi</w:t>
      </w:r>
      <w:r w:rsidR="00EB7C22">
        <w:rPr>
          <w:rFonts w:ascii="Times New Roman" w:eastAsia="Overlock" w:hAnsi="Times New Roman" w:cs="Times New Roman"/>
          <w:color w:val="000000"/>
          <w:sz w:val="24"/>
          <w:szCs w:val="24"/>
        </w:rPr>
        <w:t>ng aspects of economic inte</w:t>
      </w:r>
      <w:r>
        <w:rPr>
          <w:rFonts w:ascii="Times New Roman" w:eastAsia="Overlock" w:hAnsi="Times New Roman" w:cs="Times New Roman"/>
          <w:color w:val="000000"/>
          <w:sz w:val="24"/>
          <w:szCs w:val="24"/>
        </w:rPr>
        <w:t>gration</w:t>
      </w:r>
      <w:r w:rsidRPr="00FD118B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 xml:space="preserve">:  </w:t>
      </w:r>
      <w:r>
        <w:rPr>
          <w:rFonts w:ascii="Times New Roman" w:eastAsia="Overlock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Overlock" w:hAnsi="Times New Roman" w:cs="Times New Roman"/>
          <w:b/>
          <w:color w:val="000000"/>
          <w:sz w:val="24"/>
          <w:szCs w:val="24"/>
        </w:rPr>
        <w:tab/>
      </w:r>
      <w:bookmarkStart w:id="0" w:name="_GoBack"/>
      <w:bookmarkEnd w:id="0"/>
      <w:r w:rsidR="00EB7C22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ab/>
      </w:r>
      <w:r w:rsidRPr="00FD118B">
        <w:rPr>
          <w:rFonts w:ascii="Times New Roman" w:eastAsia="Overlock" w:hAnsi="Times New Roman" w:cs="Times New Roman"/>
          <w:b/>
          <w:color w:val="000000"/>
          <w:sz w:val="24"/>
          <w:szCs w:val="24"/>
        </w:rPr>
        <w:t>(10 Marks)</w:t>
      </w:r>
    </w:p>
    <w:p w:rsidR="00FD118B" w:rsidRPr="00EB7C22" w:rsidRDefault="00FD118B" w:rsidP="00EB7C22">
      <w:pPr>
        <w:pStyle w:val="ListParagraph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Overlock" w:hAnsi="Times New Roman" w:cs="Times New Roman"/>
          <w:color w:val="000000"/>
          <w:sz w:val="24"/>
          <w:szCs w:val="24"/>
        </w:rPr>
      </w:pPr>
      <w:r w:rsidRPr="00EB7C22">
        <w:rPr>
          <w:rFonts w:ascii="Times New Roman" w:eastAsia="Overlock" w:hAnsi="Times New Roman" w:cs="Times New Roman"/>
          <w:color w:val="000000"/>
          <w:sz w:val="24"/>
          <w:szCs w:val="24"/>
        </w:rPr>
        <w:t>International Banking</w:t>
      </w:r>
    </w:p>
    <w:p w:rsidR="00FD118B" w:rsidRPr="00EB7C22" w:rsidRDefault="00FD118B" w:rsidP="00EB7C22">
      <w:pPr>
        <w:pStyle w:val="ListParagraph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Overlock" w:hAnsi="Times New Roman" w:cs="Times New Roman"/>
          <w:color w:val="000000"/>
          <w:sz w:val="24"/>
          <w:szCs w:val="24"/>
        </w:rPr>
      </w:pPr>
      <w:r w:rsidRPr="00EB7C22">
        <w:rPr>
          <w:rFonts w:ascii="Times New Roman" w:eastAsia="Overlock" w:hAnsi="Times New Roman" w:cs="Times New Roman"/>
          <w:color w:val="000000"/>
          <w:sz w:val="24"/>
          <w:szCs w:val="24"/>
        </w:rPr>
        <w:t>Transnational Corporations</w:t>
      </w:r>
    </w:p>
    <w:p w:rsidR="00FD118B" w:rsidRPr="00EB7C22" w:rsidRDefault="00FD118B" w:rsidP="00EB7C22">
      <w:pPr>
        <w:pStyle w:val="ListParagraph"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Overlock" w:hAnsi="Times New Roman" w:cs="Times New Roman"/>
          <w:color w:val="000000"/>
          <w:sz w:val="24"/>
          <w:szCs w:val="24"/>
        </w:rPr>
      </w:pPr>
      <w:r w:rsidRPr="00EB7C22">
        <w:rPr>
          <w:rFonts w:ascii="Times New Roman" w:eastAsia="Overlock" w:hAnsi="Times New Roman" w:cs="Times New Roman"/>
          <w:color w:val="000000"/>
          <w:sz w:val="24"/>
          <w:szCs w:val="24"/>
        </w:rPr>
        <w:t>Global Marketing</w:t>
      </w:r>
    </w:p>
    <w:p w:rsidR="00FD118B" w:rsidRPr="00FD118B" w:rsidRDefault="00FD118B" w:rsidP="00FD118B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Overlock" w:hAnsi="Times New Roman" w:cs="Times New Roman"/>
          <w:b/>
          <w:color w:val="000000"/>
          <w:sz w:val="24"/>
          <w:szCs w:val="24"/>
          <w:u w:val="single"/>
        </w:rPr>
      </w:pPr>
    </w:p>
    <w:p w:rsidR="00E46C1A" w:rsidRPr="00FD118B" w:rsidRDefault="00E46C1A" w:rsidP="00E46C1A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942E7E" w:rsidRPr="002804AF" w:rsidRDefault="00942E7E" w:rsidP="00942E7E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20" w:hanging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 xml:space="preserve">                 </w:t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ab/>
      </w:r>
      <w:r w:rsidRPr="002804AF">
        <w:rPr>
          <w:rFonts w:ascii="Times New Roman" w:eastAsia="Overlock" w:hAnsi="Times New Roman" w:cs="Times New Roman"/>
          <w:color w:val="000000"/>
          <w:sz w:val="24"/>
          <w:szCs w:val="24"/>
        </w:rPr>
        <w:tab/>
        <w:t xml:space="preserve">                 </w:t>
      </w:r>
    </w:p>
    <w:p w:rsidR="00571FA2" w:rsidRPr="002804AF" w:rsidRDefault="00571FA2">
      <w:pPr>
        <w:rPr>
          <w:rFonts w:ascii="Times New Roman" w:eastAsia="Times New Roman" w:hAnsi="Times New Roman" w:cs="Times New Roman"/>
          <w:sz w:val="24"/>
          <w:szCs w:val="24"/>
        </w:rPr>
      </w:pPr>
    </w:p>
    <w:sectPr w:rsidR="00571FA2" w:rsidRPr="002804AF" w:rsidSect="00BE43A6">
      <w:pgSz w:w="12240" w:h="15840"/>
      <w:pgMar w:top="1008" w:right="1008" w:bottom="1008" w:left="1008" w:header="720" w:footer="720" w:gutter="0"/>
      <w:pgNumType w:start="1"/>
      <w:cols w:space="720"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Overlock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150F1"/>
    <w:multiLevelType w:val="multilevel"/>
    <w:tmpl w:val="FDC630A8"/>
    <w:lvl w:ilvl="0">
      <w:start w:val="1"/>
      <w:numFmt w:val="lowerLetter"/>
      <w:lvlText w:val="%1)"/>
      <w:lvlJc w:val="left"/>
      <w:pPr>
        <w:ind w:left="1080" w:hanging="360"/>
      </w:pPr>
      <w:rPr>
        <w:rFonts w:ascii="Overlock" w:eastAsia="Overlock" w:hAnsi="Overlock" w:cs="Overlock"/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1">
    <w:nsid w:val="03CE18C0"/>
    <w:multiLevelType w:val="multilevel"/>
    <w:tmpl w:val="7EB6B16C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5C21337"/>
    <w:multiLevelType w:val="multilevel"/>
    <w:tmpl w:val="BF02252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237CAA"/>
    <w:multiLevelType w:val="multilevel"/>
    <w:tmpl w:val="A4D27B4C"/>
    <w:lvl w:ilvl="0">
      <w:start w:val="1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4">
    <w:nsid w:val="0D7F6FF0"/>
    <w:multiLevelType w:val="multilevel"/>
    <w:tmpl w:val="256E4DFC"/>
    <w:lvl w:ilvl="0">
      <w:start w:val="1"/>
      <w:numFmt w:val="lowerRoman"/>
      <w:lvlText w:val="%1."/>
      <w:lvlJc w:val="right"/>
      <w:pPr>
        <w:ind w:left="180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52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324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96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68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40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612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84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560" w:hanging="180"/>
      </w:pPr>
      <w:rPr>
        <w:vertAlign w:val="baseline"/>
      </w:rPr>
    </w:lvl>
  </w:abstractNum>
  <w:abstractNum w:abstractNumId="5">
    <w:nsid w:val="104B5366"/>
    <w:multiLevelType w:val="multilevel"/>
    <w:tmpl w:val="488A56E6"/>
    <w:lvl w:ilvl="0">
      <w:start w:val="1"/>
      <w:numFmt w:val="lowerRoman"/>
      <w:lvlText w:val="%1."/>
      <w:lvlJc w:val="right"/>
      <w:pPr>
        <w:ind w:left="144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6">
    <w:nsid w:val="14564BCA"/>
    <w:multiLevelType w:val="multilevel"/>
    <w:tmpl w:val="8D545854"/>
    <w:lvl w:ilvl="0">
      <w:start w:val="1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7">
    <w:nsid w:val="1F6C37A6"/>
    <w:multiLevelType w:val="multilevel"/>
    <w:tmpl w:val="5628D8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FA2081C"/>
    <w:multiLevelType w:val="multilevel"/>
    <w:tmpl w:val="7D00105E"/>
    <w:lvl w:ilvl="0">
      <w:start w:val="1"/>
      <w:numFmt w:val="lowerRoman"/>
      <w:lvlText w:val="%1."/>
      <w:lvlJc w:val="right"/>
      <w:pPr>
        <w:ind w:left="1800" w:hanging="36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33A925B9"/>
    <w:multiLevelType w:val="multilevel"/>
    <w:tmpl w:val="AEEE7D8E"/>
    <w:lvl w:ilvl="0">
      <w:start w:val="1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10">
    <w:nsid w:val="38BF3D8B"/>
    <w:multiLevelType w:val="hybridMultilevel"/>
    <w:tmpl w:val="82186534"/>
    <w:lvl w:ilvl="0" w:tplc="AB3E06DC">
      <w:start w:val="1"/>
      <w:numFmt w:val="lowerLetter"/>
      <w:lvlText w:val="%1&gt;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647322"/>
    <w:multiLevelType w:val="hybridMultilevel"/>
    <w:tmpl w:val="712E521C"/>
    <w:lvl w:ilvl="0" w:tplc="A2B8EBC4">
      <w:start w:val="1"/>
      <w:numFmt w:val="lowerLetter"/>
      <w:lvlText w:val="%1&gt;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87155A"/>
    <w:multiLevelType w:val="hybridMultilevel"/>
    <w:tmpl w:val="AD16AC6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906BB2"/>
    <w:multiLevelType w:val="multilevel"/>
    <w:tmpl w:val="91F8696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E9106C"/>
    <w:multiLevelType w:val="multilevel"/>
    <w:tmpl w:val="4F7255A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B06B6D"/>
    <w:multiLevelType w:val="hybridMultilevel"/>
    <w:tmpl w:val="23E44F4C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6E43DF"/>
    <w:multiLevelType w:val="multilevel"/>
    <w:tmpl w:val="FAC4E2D0"/>
    <w:lvl w:ilvl="0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Calibri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B721BE9"/>
    <w:multiLevelType w:val="hybridMultilevel"/>
    <w:tmpl w:val="1FB015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4F54AE"/>
    <w:multiLevelType w:val="hybridMultilevel"/>
    <w:tmpl w:val="D9C4D77C"/>
    <w:lvl w:ilvl="0" w:tplc="E208E462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550F591A"/>
    <w:multiLevelType w:val="multilevel"/>
    <w:tmpl w:val="E06ACA94"/>
    <w:lvl w:ilvl="0">
      <w:start w:val="1"/>
      <w:numFmt w:val="lowerRoman"/>
      <w:lvlText w:val="%1."/>
      <w:lvlJc w:val="right"/>
      <w:pPr>
        <w:ind w:left="180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52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324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96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68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40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612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84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560" w:hanging="180"/>
      </w:pPr>
      <w:rPr>
        <w:vertAlign w:val="baseline"/>
      </w:rPr>
    </w:lvl>
  </w:abstractNum>
  <w:abstractNum w:abstractNumId="20">
    <w:nsid w:val="68317182"/>
    <w:multiLevelType w:val="hybridMultilevel"/>
    <w:tmpl w:val="8CA8AA96"/>
    <w:lvl w:ilvl="0" w:tplc="8C24ADC2">
      <w:start w:val="100"/>
      <w:numFmt w:val="lowerRoman"/>
      <w:lvlText w:val="%1."/>
      <w:lvlJc w:val="left"/>
      <w:pPr>
        <w:ind w:left="1080" w:hanging="72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336E52"/>
    <w:multiLevelType w:val="multilevel"/>
    <w:tmpl w:val="2E54A882"/>
    <w:lvl w:ilvl="0">
      <w:start w:val="1"/>
      <w:numFmt w:val="lowerRoman"/>
      <w:lvlText w:val="%1)"/>
      <w:lvlJc w:val="left"/>
      <w:pPr>
        <w:ind w:left="1800" w:hanging="360"/>
      </w:pPr>
      <w:rPr>
        <w:rFonts w:hint="default"/>
        <w:vertAlign w:val="baseline"/>
      </w:rPr>
    </w:lvl>
    <w:lvl w:ilvl="1">
      <w:start w:val="1"/>
      <w:numFmt w:val="lowerLetter"/>
      <w:lvlText w:val="%2."/>
      <w:lvlJc w:val="left"/>
      <w:pPr>
        <w:ind w:left="252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324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96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68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40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612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84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560" w:hanging="180"/>
      </w:pPr>
      <w:rPr>
        <w:vertAlign w:val="baseline"/>
      </w:rPr>
    </w:lvl>
  </w:abstractNum>
  <w:num w:numId="1">
    <w:abstractNumId w:val="14"/>
  </w:num>
  <w:num w:numId="2">
    <w:abstractNumId w:val="8"/>
  </w:num>
  <w:num w:numId="3">
    <w:abstractNumId w:val="7"/>
  </w:num>
  <w:num w:numId="4">
    <w:abstractNumId w:val="13"/>
  </w:num>
  <w:num w:numId="5">
    <w:abstractNumId w:val="16"/>
  </w:num>
  <w:num w:numId="6">
    <w:abstractNumId w:val="1"/>
  </w:num>
  <w:num w:numId="7">
    <w:abstractNumId w:val="2"/>
  </w:num>
  <w:num w:numId="8">
    <w:abstractNumId w:val="20"/>
  </w:num>
  <w:num w:numId="9">
    <w:abstractNumId w:val="15"/>
  </w:num>
  <w:num w:numId="10">
    <w:abstractNumId w:val="9"/>
  </w:num>
  <w:num w:numId="11">
    <w:abstractNumId w:val="4"/>
  </w:num>
  <w:num w:numId="12">
    <w:abstractNumId w:val="3"/>
  </w:num>
  <w:num w:numId="13">
    <w:abstractNumId w:val="19"/>
  </w:num>
  <w:num w:numId="14">
    <w:abstractNumId w:val="6"/>
  </w:num>
  <w:num w:numId="15">
    <w:abstractNumId w:val="0"/>
  </w:num>
  <w:num w:numId="16">
    <w:abstractNumId w:val="5"/>
  </w:num>
  <w:num w:numId="17">
    <w:abstractNumId w:val="11"/>
  </w:num>
  <w:num w:numId="18">
    <w:abstractNumId w:val="10"/>
  </w:num>
  <w:num w:numId="19">
    <w:abstractNumId w:val="17"/>
  </w:num>
  <w:num w:numId="20">
    <w:abstractNumId w:val="12"/>
  </w:num>
  <w:num w:numId="21">
    <w:abstractNumId w:val="21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571FA2"/>
    <w:rsid w:val="000908EC"/>
    <w:rsid w:val="0010246B"/>
    <w:rsid w:val="002804AF"/>
    <w:rsid w:val="00386B3C"/>
    <w:rsid w:val="00571FA2"/>
    <w:rsid w:val="00635EC1"/>
    <w:rsid w:val="00942E7E"/>
    <w:rsid w:val="00BE43A6"/>
    <w:rsid w:val="00C250CE"/>
    <w:rsid w:val="00E46C1A"/>
    <w:rsid w:val="00EB7C22"/>
    <w:rsid w:val="00FD11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0246B"/>
  </w:style>
  <w:style w:type="paragraph" w:styleId="Heading1">
    <w:name w:val="heading 1"/>
    <w:basedOn w:val="Normal"/>
    <w:next w:val="Normal"/>
    <w:rsid w:val="0010246B"/>
    <w:pPr>
      <w:keepNext/>
      <w:keepLines/>
      <w:spacing w:before="480" w:after="0"/>
      <w:outlineLvl w:val="0"/>
    </w:pPr>
    <w:rPr>
      <w:rFonts w:ascii="Cambria" w:eastAsia="Cambria" w:hAnsi="Cambria" w:cs="Cambria"/>
      <w:b/>
      <w:color w:val="366091"/>
      <w:sz w:val="28"/>
      <w:szCs w:val="28"/>
    </w:rPr>
  </w:style>
  <w:style w:type="paragraph" w:styleId="Heading2">
    <w:name w:val="heading 2"/>
    <w:basedOn w:val="Normal"/>
    <w:next w:val="Normal"/>
    <w:rsid w:val="0010246B"/>
    <w:pPr>
      <w:keepNext/>
      <w:keepLines/>
      <w:spacing w:before="200" w:after="0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Heading3">
    <w:name w:val="heading 3"/>
    <w:basedOn w:val="Normal"/>
    <w:next w:val="Normal"/>
    <w:rsid w:val="0010246B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Heading4">
    <w:name w:val="heading 4"/>
    <w:basedOn w:val="Normal"/>
    <w:next w:val="Normal"/>
    <w:rsid w:val="0010246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rsid w:val="0010246B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rsid w:val="0010246B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rsid w:val="0010246B"/>
    <w:pPr>
      <w:spacing w:after="57" w:line="240" w:lineRule="auto"/>
      <w:jc w:val="center"/>
    </w:pPr>
    <w:rPr>
      <w:rFonts w:ascii="Bookman Old Style" w:eastAsia="Bookman Old Style" w:hAnsi="Bookman Old Style" w:cs="Bookman Old Style"/>
      <w:b/>
      <w:color w:val="000000"/>
      <w:sz w:val="33"/>
      <w:szCs w:val="33"/>
    </w:rPr>
  </w:style>
  <w:style w:type="paragraph" w:styleId="Subtitle">
    <w:name w:val="Subtitle"/>
    <w:basedOn w:val="Normal"/>
    <w:next w:val="Normal"/>
    <w:rsid w:val="0010246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ListParagraph">
    <w:name w:val="List Paragraph"/>
    <w:basedOn w:val="Normal"/>
    <w:uiPriority w:val="34"/>
    <w:qFormat/>
    <w:rsid w:val="00C250C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B7C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7C2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258</Words>
  <Characters>1472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Mutuma</dc:creator>
  <cp:lastModifiedBy>jmbuthi</cp:lastModifiedBy>
  <cp:revision>5</cp:revision>
  <dcterms:created xsi:type="dcterms:W3CDTF">2018-10-18T13:27:00Z</dcterms:created>
  <dcterms:modified xsi:type="dcterms:W3CDTF">2018-10-24T11:36:00Z</dcterms:modified>
</cp:coreProperties>
</file>