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  <w:bookmarkStart w:id="0" w:name="_Toc305957398"/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</w:p>
    <w:p w:rsidR="0074701D" w:rsidRDefault="0074701D" w:rsidP="0074701D">
      <w:pPr>
        <w:spacing w:line="240" w:lineRule="auto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                     </w:t>
      </w:r>
      <w:r>
        <w:rPr>
          <w:rFonts w:ascii="Times New Roman" w:hAnsi="Times New Roman"/>
          <w:b/>
          <w:noProof/>
          <w:sz w:val="36"/>
          <w:szCs w:val="36"/>
          <w:lang w:val="en-US"/>
        </w:rPr>
        <w:t xml:space="preserve">             </w:t>
      </w:r>
      <w:r w:rsidRPr="00CD3095">
        <w:rPr>
          <w:rFonts w:ascii="Times New Roman" w:hAnsi="Times New Roman"/>
          <w:b/>
          <w:noProof/>
          <w:sz w:val="36"/>
          <w:szCs w:val="36"/>
          <w:lang w:val="en-US"/>
        </w:rPr>
        <w:drawing>
          <wp:inline distT="0" distB="0" distL="0" distR="0">
            <wp:extent cx="1452240" cy="672468"/>
            <wp:effectExtent l="19050" t="0" r="0" b="0"/>
            <wp:docPr id="2" name="Picture 1" descr="C:\Users\jmbuthi\AppData\Local\Temp\Final 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52240" cy="67246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4701D" w:rsidRPr="009953CA" w:rsidRDefault="0074701D" w:rsidP="0074701D">
      <w:pPr>
        <w:spacing w:line="240" w:lineRule="auto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                           </w:t>
      </w:r>
      <w:r w:rsidRPr="009953CA">
        <w:rPr>
          <w:rFonts w:ascii="Times New Roman" w:hAnsi="Times New Roman"/>
          <w:b/>
          <w:sz w:val="36"/>
          <w:szCs w:val="36"/>
        </w:rPr>
        <w:t>RIARA UNIVERSITY</w:t>
      </w:r>
    </w:p>
    <w:p w:rsidR="0074701D" w:rsidRPr="009953CA" w:rsidRDefault="0074701D" w:rsidP="0074701D">
      <w:p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</w:t>
      </w:r>
      <w:r w:rsidRPr="009953CA">
        <w:rPr>
          <w:rFonts w:ascii="Times New Roman" w:hAnsi="Times New Roman"/>
          <w:b/>
          <w:sz w:val="28"/>
          <w:szCs w:val="28"/>
        </w:rPr>
        <w:t>SCHOOL OF EDUCATION</w:t>
      </w:r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DE</w:t>
      </w:r>
      <w:r w:rsidRPr="009953CA">
        <w:rPr>
          <w:rFonts w:ascii="Times New Roman" w:hAnsi="Times New Roman"/>
          <w:sz w:val="28"/>
          <w:szCs w:val="28"/>
        </w:rPr>
        <w:t>PARTMENT OF LITERATURE</w:t>
      </w:r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8"/>
          <w:szCs w:val="28"/>
        </w:rPr>
      </w:pPr>
    </w:p>
    <w:p w:rsidR="0074701D" w:rsidRP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8"/>
          <w:szCs w:val="28"/>
          <w:u w:val="single"/>
        </w:rPr>
      </w:pPr>
      <w:r w:rsidRPr="0074701D">
        <w:rPr>
          <w:rFonts w:ascii="Times New Roman" w:hAnsi="Times New Roman"/>
          <w:sz w:val="24"/>
          <w:szCs w:val="24"/>
        </w:rPr>
        <w:t xml:space="preserve"> </w:t>
      </w:r>
      <w:r w:rsidRPr="0074701D">
        <w:rPr>
          <w:rFonts w:ascii="Times New Roman" w:hAnsi="Times New Roman"/>
          <w:sz w:val="28"/>
          <w:szCs w:val="28"/>
        </w:rPr>
        <w:t xml:space="preserve">RLT: 422: </w:t>
      </w:r>
      <w:r w:rsidRPr="0074701D">
        <w:rPr>
          <w:rFonts w:ascii="Times New Roman" w:hAnsi="Times New Roman"/>
          <w:sz w:val="28"/>
          <w:szCs w:val="28"/>
        </w:rPr>
        <w:tab/>
      </w:r>
      <w:r w:rsidRPr="0074701D">
        <w:rPr>
          <w:rFonts w:ascii="Times New Roman" w:hAnsi="Times New Roman"/>
          <w:sz w:val="28"/>
          <w:szCs w:val="28"/>
          <w:u w:val="single"/>
        </w:rPr>
        <w:t xml:space="preserve">THEATRE ARTS: TECHNIQUES FOR PLAY </w:t>
      </w:r>
    </w:p>
    <w:p w:rsidR="0074701D" w:rsidRP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8"/>
          <w:szCs w:val="28"/>
          <w:u w:val="single"/>
        </w:rPr>
      </w:pPr>
    </w:p>
    <w:p w:rsidR="0074701D" w:rsidRP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sz w:val="28"/>
          <w:szCs w:val="28"/>
          <w:u w:val="single"/>
        </w:rPr>
      </w:pPr>
      <w:r w:rsidRPr="0074701D">
        <w:rPr>
          <w:rFonts w:ascii="Times New Roman" w:hAnsi="Times New Roman"/>
          <w:sz w:val="28"/>
          <w:szCs w:val="28"/>
          <w:u w:val="single"/>
        </w:rPr>
        <w:t xml:space="preserve"> PRODUCTION</w:t>
      </w:r>
    </w:p>
    <w:p w:rsidR="0074701D" w:rsidRDefault="0074701D" w:rsidP="0074701D">
      <w:pPr>
        <w:pStyle w:val="Heading1"/>
        <w:spacing w:before="0" w:beforeAutospacing="0" w:after="0" w:afterAutospacing="0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</w:t>
      </w:r>
    </w:p>
    <w:p w:rsidR="0074701D" w:rsidRDefault="0074701D" w:rsidP="0074701D">
      <w:pPr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COURSE LECTURER NJENGA G.</w:t>
      </w:r>
    </w:p>
    <w:p w:rsidR="0074701D" w:rsidRDefault="0074701D" w:rsidP="0074701D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THIRD YEAR SEM 1 2018</w:t>
      </w:r>
    </w:p>
    <w:bookmarkEnd w:id="0"/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t xml:space="preserve">Credit hours: </w:t>
      </w:r>
      <w:r w:rsidRPr="0074701D">
        <w:rPr>
          <w:rFonts w:ascii="Times New Roman" w:hAnsi="Times New Roman"/>
          <w:b/>
          <w:sz w:val="24"/>
          <w:szCs w:val="24"/>
        </w:rPr>
        <w:tab/>
        <w:t>3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t xml:space="preserve">Aims: </w:t>
      </w:r>
      <w:r w:rsidRPr="0074701D">
        <w:rPr>
          <w:rFonts w:ascii="Times New Roman" w:hAnsi="Times New Roman"/>
          <w:b/>
          <w:bCs/>
          <w:sz w:val="24"/>
          <w:szCs w:val="24"/>
        </w:rPr>
        <w:t xml:space="preserve">[Purpose of the course]    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To equip the learner with knowledge and skills for play production and theatre practice.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4701D">
        <w:rPr>
          <w:rFonts w:ascii="Times New Roman" w:hAnsi="Times New Roman"/>
          <w:b/>
          <w:bCs/>
          <w:sz w:val="24"/>
          <w:szCs w:val="24"/>
        </w:rPr>
        <w:t>Objectives: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By the end of the course the learner should be able to:</w:t>
      </w:r>
    </w:p>
    <w:p w:rsidR="0074701D" w:rsidRPr="0074701D" w:rsidRDefault="0074701D" w:rsidP="0074701D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 xml:space="preserve">Demonstrate skills in stage management and  technical production </w:t>
      </w:r>
    </w:p>
    <w:p w:rsidR="0074701D" w:rsidRPr="0074701D" w:rsidRDefault="0074701D" w:rsidP="0074701D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Produce plays involving acting roles, backstage and costumes</w:t>
      </w:r>
    </w:p>
    <w:p w:rsidR="0074701D" w:rsidRPr="0074701D" w:rsidRDefault="0074701D" w:rsidP="0074701D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Conduct seminars/workshop on play production</w:t>
      </w:r>
    </w:p>
    <w:p w:rsidR="0074701D" w:rsidRPr="0074701D" w:rsidRDefault="0074701D" w:rsidP="0074701D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Produce plays for schools drama festivals</w:t>
      </w:r>
    </w:p>
    <w:p w:rsidR="0074701D" w:rsidRPr="0074701D" w:rsidRDefault="0074701D" w:rsidP="0074701D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Identify and make appropriate costumes</w:t>
      </w:r>
    </w:p>
    <w:p w:rsidR="0074701D" w:rsidRPr="0074701D" w:rsidRDefault="0074701D" w:rsidP="0074701D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4701D">
        <w:rPr>
          <w:rFonts w:ascii="Times New Roman" w:hAnsi="Times New Roman"/>
          <w:b/>
          <w:bCs/>
          <w:sz w:val="24"/>
          <w:szCs w:val="24"/>
        </w:rPr>
        <w:t>Course content: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Seminars/ workshops on production and theatre practice. Stage management, lighting, set construction, costume making etc Practical work on production involving acting roles, backstage  and production assignments.</w:t>
      </w:r>
    </w:p>
    <w:p w:rsid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lastRenderedPageBreak/>
        <w:t xml:space="preserve">Teaching/Learning methodologies 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4701D">
        <w:rPr>
          <w:rFonts w:ascii="Times New Roman" w:hAnsi="Times New Roman"/>
          <w:sz w:val="24"/>
          <w:szCs w:val="24"/>
        </w:rPr>
        <w:t>Lectures, role play, dramatization, dancing, assignments, singing, class presentations and exercises.</w:t>
      </w:r>
      <w:proofErr w:type="gramEnd"/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t>Assessment Procedures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The assessment procedures comprise of continuous assessment tests consisting of a term paper, assignments, tests (CAT) and a final examination.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t>Type of Assessment</w:t>
      </w:r>
      <w:r w:rsidRPr="0074701D">
        <w:rPr>
          <w:rFonts w:ascii="Times New Roman" w:hAnsi="Times New Roman"/>
          <w:b/>
          <w:sz w:val="24"/>
          <w:szCs w:val="24"/>
        </w:rPr>
        <w:tab/>
      </w:r>
      <w:r w:rsidRPr="0074701D">
        <w:rPr>
          <w:rFonts w:ascii="Times New Roman" w:hAnsi="Times New Roman"/>
          <w:b/>
          <w:sz w:val="24"/>
          <w:szCs w:val="24"/>
        </w:rPr>
        <w:tab/>
      </w:r>
      <w:r w:rsidRPr="0074701D">
        <w:rPr>
          <w:rFonts w:ascii="Times New Roman" w:hAnsi="Times New Roman"/>
          <w:b/>
          <w:sz w:val="24"/>
          <w:szCs w:val="24"/>
        </w:rPr>
        <w:tab/>
      </w:r>
      <w:r w:rsidRPr="0074701D">
        <w:rPr>
          <w:rFonts w:ascii="Times New Roman" w:hAnsi="Times New Roman"/>
          <w:b/>
          <w:sz w:val="24"/>
          <w:szCs w:val="24"/>
        </w:rPr>
        <w:tab/>
      </w:r>
      <w:r w:rsidRPr="0074701D">
        <w:rPr>
          <w:rFonts w:ascii="Times New Roman" w:hAnsi="Times New Roman"/>
          <w:b/>
          <w:sz w:val="24"/>
          <w:szCs w:val="24"/>
        </w:rPr>
        <w:tab/>
        <w:t xml:space="preserve">Weighting 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Continuous Assessment Test</w:t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  <w:t>30%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Final Examinations</w:t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  <w:t>70%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>Total Scores</w:t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</w:r>
      <w:r w:rsidRPr="0074701D">
        <w:rPr>
          <w:rFonts w:ascii="Times New Roman" w:hAnsi="Times New Roman"/>
          <w:sz w:val="24"/>
          <w:szCs w:val="24"/>
        </w:rPr>
        <w:tab/>
        <w:t>100%</w:t>
      </w: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4701D" w:rsidRPr="0074701D" w:rsidRDefault="0074701D" w:rsidP="0074701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t>Main Text Books for the Course</w:t>
      </w:r>
    </w:p>
    <w:p w:rsidR="0074701D" w:rsidRPr="0074701D" w:rsidRDefault="0074701D" w:rsidP="0074701D">
      <w:pPr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 xml:space="preserve">Smith, M. (2007). Play Production for </w:t>
      </w:r>
      <w:proofErr w:type="spellStart"/>
      <w:r w:rsidRPr="0074701D">
        <w:rPr>
          <w:rFonts w:ascii="Times New Roman" w:hAnsi="Times New Roman"/>
          <w:sz w:val="24"/>
          <w:szCs w:val="24"/>
        </w:rPr>
        <w:t>theaters</w:t>
      </w:r>
      <w:proofErr w:type="spellEnd"/>
      <w:r w:rsidRPr="0074701D">
        <w:rPr>
          <w:rFonts w:ascii="Times New Roman" w:hAnsi="Times New Roman"/>
          <w:sz w:val="24"/>
          <w:szCs w:val="24"/>
        </w:rPr>
        <w:t xml:space="preserve">, schools and Colleges. New York: </w:t>
      </w:r>
      <w:proofErr w:type="spellStart"/>
      <w:r w:rsidRPr="0074701D">
        <w:rPr>
          <w:rFonts w:ascii="Times New Roman" w:hAnsi="Times New Roman"/>
          <w:sz w:val="24"/>
          <w:szCs w:val="24"/>
        </w:rPr>
        <w:t>Routledge</w:t>
      </w:r>
      <w:proofErr w:type="spellEnd"/>
      <w:r w:rsidRPr="0074701D">
        <w:rPr>
          <w:rFonts w:ascii="Times New Roman" w:hAnsi="Times New Roman"/>
          <w:sz w:val="24"/>
          <w:szCs w:val="24"/>
        </w:rPr>
        <w:t>.</w:t>
      </w:r>
    </w:p>
    <w:p w:rsidR="0074701D" w:rsidRPr="0074701D" w:rsidRDefault="0074701D" w:rsidP="0074701D">
      <w:pPr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sz w:val="24"/>
          <w:szCs w:val="24"/>
        </w:rPr>
        <w:t xml:space="preserve">Chuck, G. and </w:t>
      </w:r>
      <w:proofErr w:type="spellStart"/>
      <w:r w:rsidRPr="0074701D">
        <w:rPr>
          <w:rFonts w:ascii="Times New Roman" w:hAnsi="Times New Roman"/>
          <w:sz w:val="24"/>
          <w:szCs w:val="24"/>
        </w:rPr>
        <w:t>Napol</w:t>
      </w:r>
      <w:proofErr w:type="spellEnd"/>
      <w:r w:rsidRPr="0074701D">
        <w:rPr>
          <w:rFonts w:ascii="Times New Roman" w:hAnsi="Times New Roman"/>
          <w:sz w:val="24"/>
          <w:szCs w:val="24"/>
        </w:rPr>
        <w:t>, R. (2007). Scenic Designs and Lighting Techniques: Basic Guide for Theatre. Oxford: Focal Press.</w:t>
      </w:r>
    </w:p>
    <w:p w:rsidR="0074701D" w:rsidRPr="0074701D" w:rsidRDefault="0074701D" w:rsidP="0074701D">
      <w:pPr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4701D">
        <w:rPr>
          <w:rFonts w:ascii="Times New Roman" w:hAnsi="Times New Roman"/>
          <w:sz w:val="24"/>
          <w:szCs w:val="24"/>
        </w:rPr>
        <w:t>Pinnell</w:t>
      </w:r>
      <w:proofErr w:type="spellEnd"/>
      <w:r w:rsidRPr="0074701D">
        <w:rPr>
          <w:rFonts w:ascii="Times New Roman" w:hAnsi="Times New Roman"/>
          <w:sz w:val="24"/>
          <w:szCs w:val="24"/>
        </w:rPr>
        <w:t>, W. (2007). Theatrical Scene Painting: A Lesson Guide.  Illinois: Southern Illinois University.</w:t>
      </w:r>
    </w:p>
    <w:p w:rsidR="003F2EDF" w:rsidRPr="0074701D" w:rsidRDefault="0074701D" w:rsidP="0074701D">
      <w:pPr>
        <w:rPr>
          <w:rFonts w:ascii="Times New Roman" w:hAnsi="Times New Roman"/>
          <w:sz w:val="24"/>
          <w:szCs w:val="24"/>
        </w:rPr>
      </w:pPr>
      <w:r w:rsidRPr="0074701D">
        <w:rPr>
          <w:rFonts w:ascii="Times New Roman" w:hAnsi="Times New Roman"/>
          <w:b/>
          <w:sz w:val="24"/>
          <w:szCs w:val="24"/>
        </w:rPr>
        <w:br w:type="page"/>
      </w:r>
    </w:p>
    <w:sectPr w:rsidR="003F2EDF" w:rsidRPr="0074701D" w:rsidSect="003F2E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C02DE8"/>
    <w:multiLevelType w:val="hybridMultilevel"/>
    <w:tmpl w:val="5A7232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E15955"/>
    <w:multiLevelType w:val="hybridMultilevel"/>
    <w:tmpl w:val="A2B22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characterSpacingControl w:val="doNotCompress"/>
  <w:compat/>
  <w:rsids>
    <w:rsidRoot w:val="0074701D"/>
    <w:rsid w:val="003F2EDF"/>
    <w:rsid w:val="00747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701D"/>
    <w:rPr>
      <w:rFonts w:ascii="Calibri" w:eastAsia="Calibri" w:hAnsi="Calibri" w:cs="Times New Roman"/>
      <w:lang w:val="en-GB"/>
    </w:rPr>
  </w:style>
  <w:style w:type="paragraph" w:styleId="Heading1">
    <w:name w:val="heading 1"/>
    <w:basedOn w:val="Normal"/>
    <w:link w:val="Heading1Char"/>
    <w:uiPriority w:val="9"/>
    <w:qFormat/>
    <w:rsid w:val="0074701D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701D"/>
    <w:rPr>
      <w:rFonts w:ascii="Calibri" w:eastAsia="Times New Roman" w:hAnsi="Calibri" w:cs="Times New Roman"/>
      <w:b/>
      <w:bCs/>
      <w:kern w:val="3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7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701D"/>
    <w:rPr>
      <w:rFonts w:ascii="Tahoma" w:eastAsia="Calibri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282</Words>
  <Characters>1610</Characters>
  <Application>Microsoft Office Word</Application>
  <DocSecurity>0</DocSecurity>
  <Lines>13</Lines>
  <Paragraphs>3</Paragraphs>
  <ScaleCrop>false</ScaleCrop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G.I.N</dc:creator>
  <cp:lastModifiedBy>G.I.N</cp:lastModifiedBy>
  <cp:revision>1</cp:revision>
  <dcterms:created xsi:type="dcterms:W3CDTF">2018-08-30T18:59:00Z</dcterms:created>
  <dcterms:modified xsi:type="dcterms:W3CDTF">2018-08-30T19:07:00Z</dcterms:modified>
</cp:coreProperties>
</file>