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EF2" w:rsidRDefault="00A40EF2" w:rsidP="00A40EF2">
      <w:bookmarkStart w:id="0" w:name="_GoBack"/>
      <w:bookmarkEnd w:id="0"/>
      <w:r>
        <w:rPr>
          <w:noProof/>
        </w:rPr>
        <w:drawing>
          <wp:anchor distT="0" distB="0" distL="114300" distR="114300" simplePos="0" relativeHeight="251659264" behindDoc="0" locked="0" layoutInCell="1" allowOverlap="1" wp14:anchorId="0DFF145D" wp14:editId="0DBCFD4B">
            <wp:simplePos x="0" y="0"/>
            <wp:positionH relativeFrom="column">
              <wp:posOffset>1593215</wp:posOffset>
            </wp:positionH>
            <wp:positionV relativeFrom="paragraph">
              <wp:posOffset>191135</wp:posOffset>
            </wp:positionV>
            <wp:extent cx="1363980" cy="807720"/>
            <wp:effectExtent l="0" t="0" r="7620" b="0"/>
            <wp:wrapNone/>
            <wp:docPr id="1" name="Picture 1" descr="Description: Description: Descrip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63980" cy="80772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0288" behindDoc="0" locked="0" layoutInCell="1" allowOverlap="1" wp14:anchorId="264DE0FE" wp14:editId="14BD3356">
                <wp:simplePos x="0" y="0"/>
                <wp:positionH relativeFrom="column">
                  <wp:posOffset>2968625</wp:posOffset>
                </wp:positionH>
                <wp:positionV relativeFrom="paragraph">
                  <wp:posOffset>360680</wp:posOffset>
                </wp:positionV>
                <wp:extent cx="1327150" cy="453390"/>
                <wp:effectExtent l="0" t="0" r="0" b="889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0" cy="443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F2" w:rsidRDefault="00A40EF2" w:rsidP="00A40EF2">
                            <w:pPr>
                              <w:jc w:val="center"/>
                              <w:rPr>
                                <w:rFonts w:ascii="Calisto MT" w:hAnsi="Calisto MT"/>
                              </w:rPr>
                            </w:pPr>
                            <w:r>
                              <w:rPr>
                                <w:rFonts w:ascii="Calisto MT" w:hAnsi="Calisto MT"/>
                              </w:rPr>
                              <w:t>SCHOOL OF</w:t>
                            </w:r>
                          </w:p>
                          <w:p w:rsidR="00A40EF2" w:rsidRDefault="00A40EF2" w:rsidP="00A40EF2">
                            <w:pPr>
                              <w:jc w:val="center"/>
                              <w:rPr>
                                <w:rFonts w:ascii="Calisto MT" w:hAnsi="Calisto MT"/>
                              </w:rPr>
                            </w:pPr>
                            <w:r>
                              <w:rPr>
                                <w:rFonts w:ascii="Calisto MT" w:hAnsi="Calisto MT"/>
                              </w:rPr>
                              <w:t>EDUCATION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64DE0FE" id="_x0000_t202" coordsize="21600,21600" o:spt="202" path="m,l,21600r21600,l21600,xe">
                <v:stroke joinstyle="miter"/>
                <v:path gradientshapeok="t" o:connecttype="rect"/>
              </v:shapetype>
              <v:shape id="Text Box 2" o:spid="_x0000_s1026" type="#_x0000_t202" style="position:absolute;margin-left:233.75pt;margin-top:28.4pt;width:104.5pt;height:35.7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" filled="f" stroked="f">
                <v:textbox style="mso-fit-shape-to-text:t">
                  <w:txbxContent>
                    <w:p w:rsidR="00A40EF2" w:rsidRDefault="00A40EF2" w:rsidP="00A40EF2">
                      <w:pPr>
                        <w:jc w:val="center"/>
                        <w:rPr>
                          <w:rFonts w:ascii="Calisto MT" w:hAnsi="Calisto MT"/>
                        </w:rPr>
                      </w:pPr>
                      <w:r>
                        <w:rPr>
                          <w:rFonts w:ascii="Calisto MT" w:hAnsi="Calisto MT"/>
                        </w:rPr>
                        <w:t>SCHOOL OF</w:t>
                      </w:r>
                    </w:p>
                    <w:p w:rsidR="00A40EF2" w:rsidRDefault="00A40EF2" w:rsidP="00A40EF2">
                      <w:pPr>
                        <w:jc w:val="center"/>
                        <w:rPr>
                          <w:rFonts w:ascii="Calisto MT" w:hAnsi="Calisto MT"/>
                        </w:rPr>
                      </w:pPr>
                      <w:r>
                        <w:rPr>
                          <w:rFonts w:ascii="Calisto MT" w:hAnsi="Calisto MT"/>
                        </w:rPr>
                        <w:t>EDUCATION</w:t>
                      </w:r>
                    </w:p>
                  </w:txbxContent>
                </v:textbox>
              </v:shape>
            </w:pict>
          </mc:Fallback>
        </mc:AlternateContent>
      </w:r>
      <w:r>
        <w:rPr>
          <w:noProof/>
        </w:rPr>
        <mc:AlternateContent>
          <mc:Choice Requires="wps">
            <w:drawing>
              <wp:anchor distT="0" distB="0" distL="114299" distR="114299" simplePos="0" relativeHeight="251661312" behindDoc="0" locked="0" layoutInCell="1" allowOverlap="1" wp14:anchorId="39673386" wp14:editId="473067E2">
                <wp:simplePos x="0" y="0"/>
                <wp:positionH relativeFrom="column">
                  <wp:posOffset>2978150</wp:posOffset>
                </wp:positionH>
                <wp:positionV relativeFrom="paragraph">
                  <wp:posOffset>305435</wp:posOffset>
                </wp:positionV>
                <wp:extent cx="0" cy="640080"/>
                <wp:effectExtent l="0" t="0" r="19050" b="2667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0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8418D8" id="_x0000_t32" coordsize="21600,21600" o:spt="32" o:oned="t" path="m,l21600,21600e" filled="f">
                <v:path arrowok="t" fillok="f" o:connecttype="none"/>
                <o:lock v:ext="edit" shapetype="t"/>
              </v:shapetype>
              <v:shape id="Straight Arrow Connector 5" o:spid="_x0000_s1026" type="#_x0000_t32" style="position:absolute;margin-left:234.5pt;margin-top:24.05pt;width:0;height:50.4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"/>
            </w:pict>
          </mc:Fallback>
        </mc:AlternateContent>
      </w:r>
      <w:bookmarkStart w:id="1" w:name="_Toc294855795"/>
      <w:bookmarkStart w:id="2" w:name="_Toc287618643"/>
    </w:p>
    <w:p w:rsidR="00A40EF2" w:rsidRDefault="00A40EF2" w:rsidP="00A40EF2">
      <w:pPr>
        <w:rPr>
          <w:b/>
          <w:sz w:val="24"/>
          <w:szCs w:val="24"/>
          <w:u w:val="single"/>
        </w:rPr>
      </w:pPr>
    </w:p>
    <w:bookmarkEnd w:id="1"/>
    <w:bookmarkEnd w:id="2"/>
    <w:p w:rsidR="00A40EF2" w:rsidRDefault="00A40EF2" w:rsidP="00A40EF2">
      <w:pPr>
        <w:rPr>
          <w:b/>
          <w:u w:val="single"/>
        </w:rPr>
      </w:pPr>
    </w:p>
    <w:p w:rsidR="00A40EF2" w:rsidRDefault="00A40EF2" w:rsidP="00A40EF2">
      <w:pPr>
        <w:rPr>
          <w:b/>
          <w:u w:val="single"/>
        </w:rPr>
      </w:pPr>
    </w:p>
    <w:p w:rsidR="00A40EF2" w:rsidRDefault="00A40EF2" w:rsidP="00A40EF2">
      <w:pPr>
        <w:rPr>
          <w:b/>
          <w:u w:val="single"/>
        </w:rPr>
      </w:pPr>
      <w:r>
        <w:rPr>
          <w:b/>
          <w:u w:val="single"/>
        </w:rPr>
        <w:t>COURSE NAME: CRITICAL AND CREATIVE THINKING</w:t>
      </w:r>
    </w:p>
    <w:p w:rsidR="00A40EF2" w:rsidRDefault="00A40EF2" w:rsidP="00A40EF2">
      <w:pPr>
        <w:rPr>
          <w:b/>
          <w:u w:val="single"/>
        </w:rPr>
      </w:pPr>
      <w:r>
        <w:rPr>
          <w:b/>
          <w:u w:val="single"/>
        </w:rPr>
        <w:t>COURSE CODE: RFC 104</w:t>
      </w:r>
    </w:p>
    <w:p w:rsidR="00A40EF2" w:rsidRDefault="00A40EF2" w:rsidP="00A40EF2">
      <w:pPr>
        <w:rPr>
          <w:b/>
          <w:u w:val="single"/>
        </w:rPr>
      </w:pPr>
      <w:r>
        <w:rPr>
          <w:b/>
          <w:u w:val="single"/>
        </w:rPr>
        <w:t>SEPTEMBER 2018 FINAL EXAM</w:t>
      </w:r>
    </w:p>
    <w:p w:rsidR="00A40EF2" w:rsidRDefault="00A40EF2" w:rsidP="00A40EF2">
      <w:pPr>
        <w:rPr>
          <w:b/>
          <w:u w:val="single"/>
        </w:rPr>
      </w:pPr>
      <w:r>
        <w:rPr>
          <w:b/>
          <w:u w:val="single"/>
        </w:rPr>
        <w:t>LECTURER: FRED OLWENDO</w:t>
      </w:r>
    </w:p>
    <w:p w:rsidR="00A40EF2" w:rsidRDefault="00A40EF2" w:rsidP="00A40EF2">
      <w:pPr>
        <w:rPr>
          <w:rFonts w:ascii="Times New Roman" w:hAnsi="Times New Roman"/>
          <w:b/>
        </w:rPr>
      </w:pPr>
      <w:r>
        <w:rPr>
          <w:b/>
          <w:u w:val="single"/>
        </w:rPr>
        <w:t>MARKING SCHEME</w:t>
      </w:r>
    </w:p>
    <w:p w:rsidR="00A40EF2" w:rsidRDefault="00A40EF2" w:rsidP="00A40EF2">
      <w:pPr>
        <w:jc w:val="center"/>
        <w:rPr>
          <w:rFonts w:ascii="Times New Roman" w:hAnsi="Times New Roman"/>
          <w:b/>
        </w:rPr>
      </w:pPr>
    </w:p>
    <w:p w:rsidR="00A40EF2" w:rsidRDefault="00A40EF2" w:rsidP="00A40EF2">
      <w:pPr>
        <w:spacing w:after="0"/>
        <w:jc w:val="both"/>
        <w:rPr>
          <w:rFonts w:ascii="Times New Roman" w:hAnsi="Times New Roman"/>
          <w:b/>
          <w:bCs/>
          <w:u w:val="single"/>
        </w:rPr>
      </w:pPr>
      <w:r>
        <w:rPr>
          <w:rFonts w:ascii="Times New Roman" w:hAnsi="Times New Roman"/>
          <w:b/>
          <w:bCs/>
          <w:u w:val="single"/>
        </w:rPr>
        <w:t>INSTRUCTIONS:</w:t>
      </w:r>
    </w:p>
    <w:p w:rsidR="00A40EF2" w:rsidRDefault="00A40EF2" w:rsidP="00A40EF2">
      <w:pPr>
        <w:spacing w:after="0"/>
        <w:jc w:val="both"/>
        <w:rPr>
          <w:rFonts w:ascii="Times New Roman" w:hAnsi="Times New Roman"/>
          <w:b/>
          <w:bCs/>
          <w:u w:val="single"/>
        </w:rPr>
      </w:pPr>
    </w:p>
    <w:p w:rsidR="00A40EF2" w:rsidRDefault="00A40EF2" w:rsidP="00A40EF2">
      <w:pPr>
        <w:numPr>
          <w:ilvl w:val="0"/>
          <w:numId w:val="3"/>
        </w:numPr>
        <w:spacing w:after="0" w:line="276" w:lineRule="auto"/>
        <w:jc w:val="both"/>
        <w:rPr>
          <w:rFonts w:ascii="Times New Roman" w:hAnsi="Times New Roman"/>
          <w:b/>
          <w:bCs/>
        </w:rPr>
      </w:pPr>
      <w:r>
        <w:rPr>
          <w:rFonts w:ascii="Times New Roman" w:hAnsi="Times New Roman"/>
          <w:b/>
          <w:bCs/>
        </w:rPr>
        <w:t>ANSWER QUESTION 1 (COMPULSORY) AND 4 ADDITIONAL QUESTIONS. IN TOTAL ANSWER 5 QUESTIONS.</w:t>
      </w:r>
    </w:p>
    <w:p w:rsidR="00A40EF2" w:rsidRPr="005A2E2A" w:rsidRDefault="00A40EF2" w:rsidP="00A40EF2">
      <w:pPr>
        <w:numPr>
          <w:ilvl w:val="0"/>
          <w:numId w:val="3"/>
        </w:numPr>
        <w:spacing w:after="0" w:line="276" w:lineRule="auto"/>
        <w:ind w:right="-540"/>
        <w:jc w:val="both"/>
        <w:rPr>
          <w:rFonts w:ascii="Times New Roman" w:hAnsi="Times New Roman"/>
          <w:b/>
          <w:bCs/>
        </w:rPr>
      </w:pPr>
      <w:r>
        <w:rPr>
          <w:rFonts w:ascii="Times New Roman" w:hAnsi="Times New Roman"/>
          <w:b/>
          <w:bCs/>
        </w:rPr>
        <w:t>MARKS ALLOCATED TO EACH QUESTION ARE SHOWN AT THE END OF THE QUESTION</w:t>
      </w:r>
    </w:p>
    <w:p w:rsidR="00A40EF2" w:rsidRPr="007A61F5" w:rsidRDefault="00A40EF2" w:rsidP="00A40EF2">
      <w:pPr>
        <w:numPr>
          <w:ilvl w:val="0"/>
          <w:numId w:val="3"/>
        </w:numPr>
        <w:spacing w:after="0" w:line="276" w:lineRule="auto"/>
        <w:jc w:val="both"/>
        <w:rPr>
          <w:rFonts w:ascii="Times New Roman" w:hAnsi="Times New Roman"/>
          <w:b/>
          <w:bCs/>
        </w:rPr>
      </w:pPr>
      <w:r>
        <w:rPr>
          <w:rFonts w:ascii="Times New Roman" w:hAnsi="Times New Roman"/>
          <w:b/>
          <w:bCs/>
        </w:rPr>
        <w:t>HANDWRITING MUST BE ELEGIBLE, ORGANIZED AND NEAT</w:t>
      </w:r>
    </w:p>
    <w:p w:rsidR="00DC3B67" w:rsidRDefault="00DC3B67"/>
    <w:p w:rsidR="005E4BFF" w:rsidRPr="00446485" w:rsidRDefault="005E4BFF" w:rsidP="005E4BFF">
      <w:pPr>
        <w:rPr>
          <w:b/>
          <w:u w:val="single"/>
        </w:rPr>
      </w:pPr>
      <w:r w:rsidRPr="00446485">
        <w:rPr>
          <w:b/>
          <w:u w:val="single"/>
        </w:rPr>
        <w:t>QUESTION 1</w:t>
      </w:r>
    </w:p>
    <w:p w:rsidR="005E4BFF" w:rsidRDefault="005E4BFF" w:rsidP="005E4BFF">
      <w:r>
        <w:t>Students will first start by defining a problem: a need, question, issue with no obvious answer to it; choose a specific problem explaining what it is that makes it a problem; will need to explain the nature of this problem; for example, financial, political, religious, social, personal, etc.</w:t>
      </w:r>
    </w:p>
    <w:p w:rsidR="005E4BFF" w:rsidRDefault="005E4BFF" w:rsidP="005E4BFF">
      <w:r>
        <w:t xml:space="preserve">Use the 5 phases to solve the problem. </w:t>
      </w:r>
    </w:p>
    <w:p w:rsidR="005E4BFF" w:rsidRDefault="005E4BFF" w:rsidP="005E4BFF">
      <w:r>
        <w:t>Phase 1—recognition and definition of the issue at stake</w:t>
      </w:r>
    </w:p>
    <w:p w:rsidR="005E4BFF" w:rsidRDefault="005E4BFF" w:rsidP="005E4BFF">
      <w:r>
        <w:t>Phase 2—gathering of information</w:t>
      </w:r>
    </w:p>
    <w:p w:rsidR="005E4BFF" w:rsidRDefault="005E4BFF" w:rsidP="005E4BFF">
      <w:r>
        <w:t>Phase 3—formation of tentative conclusions which represent solutions to the problem</w:t>
      </w:r>
    </w:p>
    <w:p w:rsidR="005E4BFF" w:rsidRDefault="005E4BFF" w:rsidP="005E4BFF">
      <w:r>
        <w:t>Phase 4—testing of tentative conclusions—assessing their reliability</w:t>
      </w:r>
    </w:p>
    <w:p w:rsidR="005E4BFF" w:rsidRDefault="005E4BFF" w:rsidP="005E4BFF">
      <w:r>
        <w:t>Phase 5—evaluation and decision making</w:t>
      </w:r>
    </w:p>
    <w:p w:rsidR="005E4BFF" w:rsidRDefault="005E4BFF" w:rsidP="005E4BFF"/>
    <w:p w:rsidR="005E4BFF" w:rsidRDefault="005E4BFF" w:rsidP="005E4BFF"/>
    <w:p w:rsidR="005E4BFF" w:rsidRPr="00810BCC" w:rsidRDefault="005E4BFF" w:rsidP="005E4BFF">
      <w:pPr>
        <w:rPr>
          <w:b/>
          <w:u w:val="single"/>
        </w:rPr>
      </w:pPr>
      <w:r w:rsidRPr="00810BCC">
        <w:rPr>
          <w:b/>
          <w:u w:val="single"/>
        </w:rPr>
        <w:t>QUESTION 2</w:t>
      </w:r>
    </w:p>
    <w:p w:rsidR="005E4BFF" w:rsidRDefault="005E4BFF" w:rsidP="005E4BFF">
      <w:r>
        <w:t>This question expects students to argue in defense of Critical Creative thinking by extolling the values of CCT in the self and society</w:t>
      </w:r>
    </w:p>
    <w:p w:rsidR="005E4BFF" w:rsidRDefault="005E4BFF" w:rsidP="005E4BFF">
      <w:pPr>
        <w:pStyle w:val="ListParagraph"/>
        <w:spacing w:line="259" w:lineRule="auto"/>
      </w:pPr>
      <w:r>
        <w:lastRenderedPageBreak/>
        <w:t>Inculcates habits of thought—the ability to think outside the box</w:t>
      </w:r>
    </w:p>
    <w:p w:rsidR="005E4BFF" w:rsidRDefault="005E4BFF" w:rsidP="005E4BFF">
      <w:pPr>
        <w:pStyle w:val="ListParagraph"/>
        <w:spacing w:line="259" w:lineRule="auto"/>
      </w:pPr>
      <w:r>
        <w:t>Encourages breadth of vision—the ability to see things from different points of view</w:t>
      </w:r>
    </w:p>
    <w:p w:rsidR="005E4BFF" w:rsidRDefault="005E4BFF" w:rsidP="005E4BFF">
      <w:pPr>
        <w:pStyle w:val="ListParagraph"/>
        <w:spacing w:line="259" w:lineRule="auto"/>
      </w:pPr>
      <w:r>
        <w:t>Gives a sense of self-perspective in our activities and lives. The ability to examine alternatives and choose those relevant to ensure we live an examined life worth living</w:t>
      </w:r>
    </w:p>
    <w:p w:rsidR="005E4BFF" w:rsidRDefault="005E4BFF" w:rsidP="005E4BFF">
      <w:pPr>
        <w:pStyle w:val="ListParagraph"/>
        <w:spacing w:line="259" w:lineRule="auto"/>
      </w:pPr>
      <w:r>
        <w:t>Practical value: the ability to translate ideas (theory) into practice through action</w:t>
      </w:r>
    </w:p>
    <w:p w:rsidR="005E4BFF" w:rsidRDefault="005E4BFF" w:rsidP="005E4BFF">
      <w:pPr>
        <w:pStyle w:val="ListParagraph"/>
        <w:spacing w:line="259" w:lineRule="auto"/>
      </w:pPr>
      <w:r>
        <w:t>Enhances one’s ability to question deeply one’s own framework of thought</w:t>
      </w:r>
    </w:p>
    <w:p w:rsidR="005E4BFF" w:rsidRDefault="005E4BFF" w:rsidP="005E4BFF">
      <w:pPr>
        <w:pStyle w:val="ListParagraph"/>
        <w:spacing w:line="259" w:lineRule="auto"/>
      </w:pPr>
      <w:r>
        <w:t>Provides one with general problem-solving skills, skills in analyzing concepts, definitions, arguments, and problems</w:t>
      </w:r>
    </w:p>
    <w:p w:rsidR="005E4BFF" w:rsidRDefault="005E4BFF" w:rsidP="005E4BFF">
      <w:pPr>
        <w:pStyle w:val="ListParagraph"/>
        <w:spacing w:line="259" w:lineRule="auto"/>
      </w:pPr>
      <w:r>
        <w:t>It helps us in uncovering biases and prejudices</w:t>
      </w:r>
    </w:p>
    <w:p w:rsidR="005E4BFF" w:rsidRDefault="005E4BFF" w:rsidP="005E4BFF">
      <w:pPr>
        <w:pStyle w:val="ListParagraph"/>
        <w:spacing w:line="259" w:lineRule="auto"/>
      </w:pPr>
      <w:r>
        <w:t xml:space="preserve">Role in social change—institutions in any society—courts, schools, businesses, political parties, </w:t>
      </w:r>
      <w:proofErr w:type="spellStart"/>
      <w:r>
        <w:t>etc</w:t>
      </w:r>
      <w:proofErr w:type="spellEnd"/>
      <w:r>
        <w:t>, are products of a certain way of thinking</w:t>
      </w:r>
    </w:p>
    <w:p w:rsidR="005E4BFF" w:rsidRDefault="005E4BFF" w:rsidP="005E4BFF"/>
    <w:p w:rsidR="005E4BFF" w:rsidRDefault="005E4BFF" w:rsidP="005E4BFF"/>
    <w:p w:rsidR="005E4BFF" w:rsidRPr="0079707B" w:rsidRDefault="005E4BFF" w:rsidP="005E4BFF">
      <w:pPr>
        <w:rPr>
          <w:b/>
          <w:u w:val="single"/>
        </w:rPr>
      </w:pPr>
      <w:r w:rsidRPr="0079707B">
        <w:rPr>
          <w:b/>
          <w:u w:val="single"/>
        </w:rPr>
        <w:t>QUESTION 3</w:t>
      </w:r>
    </w:p>
    <w:p w:rsidR="005E4BFF" w:rsidRDefault="005E4BFF" w:rsidP="005E4BFF">
      <w:r>
        <w:t>Negative, peer and social influence</w:t>
      </w:r>
    </w:p>
    <w:p w:rsidR="005E4BFF" w:rsidRDefault="005E4BFF" w:rsidP="005E4BFF">
      <w:r>
        <w:t>Religious dogmas</w:t>
      </w:r>
    </w:p>
    <w:p w:rsidR="005E4BFF" w:rsidRDefault="005E4BFF" w:rsidP="005E4BFF">
      <w:r>
        <w:t>Paternalism</w:t>
      </w:r>
    </w:p>
    <w:p w:rsidR="005E4BFF" w:rsidRDefault="005E4BFF" w:rsidP="005E4BFF">
      <w:r>
        <w:t>Stereo types</w:t>
      </w:r>
    </w:p>
    <w:p w:rsidR="005E4BFF" w:rsidRDefault="005E4BFF" w:rsidP="005E4BFF">
      <w:r>
        <w:t>Rigidity/authoritarian tendencies</w:t>
      </w:r>
    </w:p>
    <w:p w:rsidR="005E4BFF" w:rsidRDefault="005E4BFF" w:rsidP="005E4BFF">
      <w:r>
        <w:t>Pressure from the school systems</w:t>
      </w:r>
    </w:p>
    <w:p w:rsidR="005E4BFF" w:rsidRPr="0079707B" w:rsidRDefault="005E4BFF" w:rsidP="005E4BFF">
      <w:r>
        <w:t xml:space="preserve">Societal and cultural influences that encourage passivity at the expense of independent thought </w:t>
      </w:r>
    </w:p>
    <w:p w:rsidR="005E4BFF" w:rsidRDefault="005E4BFF" w:rsidP="005E4BFF">
      <w:pPr>
        <w:rPr>
          <w:b/>
          <w:u w:val="single"/>
        </w:rPr>
      </w:pPr>
    </w:p>
    <w:p w:rsidR="005E4BFF" w:rsidRPr="00422145" w:rsidRDefault="005E4BFF" w:rsidP="005E4BFF">
      <w:pPr>
        <w:rPr>
          <w:b/>
          <w:u w:val="single"/>
        </w:rPr>
      </w:pPr>
      <w:r w:rsidRPr="00422145">
        <w:rPr>
          <w:b/>
          <w:u w:val="single"/>
        </w:rPr>
        <w:t xml:space="preserve">QUESTION </w:t>
      </w:r>
      <w:r>
        <w:rPr>
          <w:b/>
          <w:u w:val="single"/>
        </w:rPr>
        <w:t>4</w:t>
      </w:r>
    </w:p>
    <w:p w:rsidR="005E4BFF" w:rsidRDefault="005E4BFF" w:rsidP="005E4BFF">
      <w:r>
        <w:t>This is an open question, with no specific answers. Students show their creativity by taking a position then defending it.</w:t>
      </w:r>
    </w:p>
    <w:p w:rsidR="005E4BFF" w:rsidRDefault="005E4BFF" w:rsidP="005E4BFF"/>
    <w:p w:rsidR="005E4BFF" w:rsidRPr="00FF2B92" w:rsidRDefault="005E4BFF" w:rsidP="005E4BFF">
      <w:pPr>
        <w:rPr>
          <w:b/>
          <w:u w:val="single"/>
        </w:rPr>
      </w:pPr>
      <w:r w:rsidRPr="00FF2B92">
        <w:rPr>
          <w:b/>
          <w:u w:val="single"/>
        </w:rPr>
        <w:t xml:space="preserve">QUESTION </w:t>
      </w:r>
      <w:r>
        <w:rPr>
          <w:b/>
          <w:u w:val="single"/>
        </w:rPr>
        <w:t>5</w:t>
      </w:r>
    </w:p>
    <w:p w:rsidR="005E4BFF" w:rsidRDefault="005E4BFF" w:rsidP="005E4BFF">
      <w:pPr>
        <w:pStyle w:val="ListParagraph"/>
        <w:numPr>
          <w:ilvl w:val="1"/>
          <w:numId w:val="1"/>
        </w:numPr>
      </w:pPr>
      <w:r>
        <w:t>The idea that humans, on one hand, are known as rational beings, meaning that their actions, by and large, are the products of reason. On the other hand, however, humans do self-destruct by their actions, for example, biasness, dogmas, prejudices, stereo types, triviality, etc. In the words of Barnes, humans are thinking beings whose thinking at times constitutes unthinking. IMPLICATION: (</w:t>
      </w:r>
      <w:proofErr w:type="spellStart"/>
      <w:r>
        <w:t>i</w:t>
      </w:r>
      <w:proofErr w:type="spellEnd"/>
      <w:r>
        <w:t xml:space="preserve">) we can learn through the rational capacities and irrational capacities at the same time (ii) we should cultivate higher order capacities to stimulate and empower the mind </w:t>
      </w:r>
    </w:p>
    <w:p w:rsidR="005E4BFF" w:rsidRDefault="005E4BFF" w:rsidP="005E4BFF">
      <w:pPr>
        <w:pStyle w:val="ListParagraph"/>
        <w:numPr>
          <w:ilvl w:val="1"/>
          <w:numId w:val="1"/>
        </w:numPr>
      </w:pPr>
      <w:r>
        <w:t>In defense of dichotomy in society : (</w:t>
      </w:r>
      <w:proofErr w:type="spellStart"/>
      <w:r>
        <w:t>i</w:t>
      </w:r>
      <w:proofErr w:type="spellEnd"/>
      <w:r>
        <w:t>) stereo types (ii) biases (iii) prejudices (iv) fallacies</w:t>
      </w:r>
    </w:p>
    <w:p w:rsidR="005E4BFF" w:rsidRDefault="005E4BFF" w:rsidP="005E4BFF"/>
    <w:p w:rsidR="005E4BFF" w:rsidRPr="00B016ED" w:rsidRDefault="005E4BFF" w:rsidP="005E4BFF">
      <w:pPr>
        <w:rPr>
          <w:b/>
          <w:u w:val="single"/>
        </w:rPr>
      </w:pPr>
      <w:r w:rsidRPr="00B016ED">
        <w:rPr>
          <w:b/>
          <w:u w:val="single"/>
        </w:rPr>
        <w:t>QUESTION 6</w:t>
      </w:r>
    </w:p>
    <w:p w:rsidR="005E4BFF" w:rsidRDefault="005E4BFF" w:rsidP="005E4BFF">
      <w:r>
        <w:t xml:space="preserve">       </w:t>
      </w:r>
      <w:proofErr w:type="gramStart"/>
      <w:r>
        <w:t>a.  Socrates</w:t>
      </w:r>
      <w:proofErr w:type="gramEnd"/>
    </w:p>
    <w:p w:rsidR="005E4BFF" w:rsidRDefault="005E4BFF" w:rsidP="005E4BFF">
      <w:r>
        <w:t xml:space="preserve">          Plato</w:t>
      </w:r>
    </w:p>
    <w:p w:rsidR="005E4BFF" w:rsidRDefault="005E4BFF" w:rsidP="005E4BFF">
      <w:r>
        <w:t xml:space="preserve">          Descartes </w:t>
      </w:r>
    </w:p>
    <w:p w:rsidR="005E4BFF" w:rsidRDefault="005E4BFF" w:rsidP="005E4BFF">
      <w:r>
        <w:t xml:space="preserve">          Karl Marx</w:t>
      </w:r>
    </w:p>
    <w:p w:rsidR="005E4BFF" w:rsidRDefault="005E4BFF" w:rsidP="005E4BFF">
      <w:r>
        <w:t xml:space="preserve">          Freud </w:t>
      </w:r>
    </w:p>
    <w:p w:rsidR="005E4BFF" w:rsidRDefault="005E4BFF" w:rsidP="005E4BFF">
      <w:r>
        <w:t xml:space="preserve">          Immanuel Kant</w:t>
      </w:r>
    </w:p>
    <w:p w:rsidR="005E4BFF" w:rsidRDefault="005E4BFF" w:rsidP="005E4BFF">
      <w:r>
        <w:t xml:space="preserve">          Dewey </w:t>
      </w:r>
    </w:p>
    <w:p w:rsidR="005E4BFF" w:rsidRDefault="005E4BFF" w:rsidP="005E4BFF"/>
    <w:p w:rsidR="005E4BFF" w:rsidRDefault="005E4BFF" w:rsidP="005E4BFF">
      <w:pPr>
        <w:pStyle w:val="ListParagraph"/>
        <w:numPr>
          <w:ilvl w:val="0"/>
          <w:numId w:val="2"/>
        </w:numPr>
      </w:pPr>
      <w:r>
        <w:t>The Socratic method—Socrates</w:t>
      </w:r>
    </w:p>
    <w:p w:rsidR="005E4BFF" w:rsidRDefault="005E4BFF" w:rsidP="005E4BFF">
      <w:r>
        <w:t xml:space="preserve">               Methodic doubt—Descartes</w:t>
      </w:r>
    </w:p>
    <w:p w:rsidR="005E4BFF" w:rsidRDefault="005E4BFF" w:rsidP="005E4BFF">
      <w:r>
        <w:t xml:space="preserve">               Marxism—Marx</w:t>
      </w:r>
    </w:p>
    <w:p w:rsidR="005E4BFF" w:rsidRDefault="005E4BFF" w:rsidP="005E4BFF">
      <w:r>
        <w:t xml:space="preserve">               Oedipus complex—Freud</w:t>
      </w:r>
    </w:p>
    <w:p w:rsidR="005E4BFF" w:rsidRDefault="005E4BFF" w:rsidP="005E4BFF">
      <w:r>
        <w:t xml:space="preserve">               Pure reason—Immanuel Kant</w:t>
      </w:r>
    </w:p>
    <w:p w:rsidR="005E4BFF" w:rsidRDefault="005E4BFF" w:rsidP="005E4BFF">
      <w:r>
        <w:t xml:space="preserve">               Pragmatism—Dewey</w:t>
      </w:r>
    </w:p>
    <w:p w:rsidR="005E4BFF" w:rsidRDefault="005E4BFF" w:rsidP="005E4BFF"/>
    <w:p w:rsidR="005E4BFF" w:rsidRDefault="005E4BFF" w:rsidP="005E4BFF">
      <w:pPr>
        <w:pStyle w:val="ListParagraph"/>
        <w:numPr>
          <w:ilvl w:val="0"/>
          <w:numId w:val="2"/>
        </w:numPr>
        <w:spacing w:line="259" w:lineRule="auto"/>
      </w:pPr>
      <w:r>
        <w:t>(</w:t>
      </w:r>
      <w:proofErr w:type="spellStart"/>
      <w:r>
        <w:t>i</w:t>
      </w:r>
      <w:proofErr w:type="spellEnd"/>
      <w:r>
        <w:t>) Because we are constantly changing the ideas/views we hold over certain things, whether our own personal views of ourselves, others, or the world around us.</w:t>
      </w:r>
    </w:p>
    <w:p w:rsidR="005E4BFF" w:rsidRDefault="005E4BFF" w:rsidP="005E4BFF">
      <w:pPr>
        <w:ind w:left="720"/>
      </w:pPr>
      <w:r>
        <w:t>(ii)Creativity does not have to be about developing or bringing something new to the world, like creating a new product; it is more to do with developing something new to ourselves with a view of making our situations better</w:t>
      </w:r>
    </w:p>
    <w:p w:rsidR="005E4BFF" w:rsidRDefault="005E4BFF" w:rsidP="005E4BFF"/>
    <w:p w:rsidR="005E4BFF" w:rsidRDefault="005E4BFF"/>
    <w:sectPr w:rsidR="005E4B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3F1CF8"/>
    <w:multiLevelType w:val="hybridMultilevel"/>
    <w:tmpl w:val="C066C222"/>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511366"/>
    <w:multiLevelType w:val="hybridMultilevel"/>
    <w:tmpl w:val="FB50B68E"/>
    <w:lvl w:ilvl="0" w:tplc="0409000F">
      <w:start w:val="1"/>
      <w:numFmt w:val="decimal"/>
      <w:lvlText w:val="%1."/>
      <w:lvlJc w:val="left"/>
      <w:pPr>
        <w:ind w:left="360" w:hanging="360"/>
      </w:pPr>
    </w:lvl>
    <w:lvl w:ilvl="1" w:tplc="7CAEACEA">
      <w:start w:val="1"/>
      <w:numFmt w:val="lowerLetter"/>
      <w:lvlText w:val="%2."/>
      <w:lvlJc w:val="left"/>
      <w:pPr>
        <w:ind w:left="630" w:hanging="360"/>
      </w:pPr>
      <w:rPr>
        <w:b w:val="0"/>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E6B8DB2E">
      <w:start w:val="1"/>
      <w:numFmt w:val="lowerLetter"/>
      <w:lvlText w:val="%5."/>
      <w:lvlJc w:val="left"/>
      <w:pPr>
        <w:ind w:left="3240" w:hanging="360"/>
      </w:pPr>
      <w:rPr>
        <w:rFonts w:asciiTheme="minorHAnsi" w:eastAsiaTheme="minorHAnsi" w:hAnsiTheme="minorHAnsi" w:cstheme="minorBidi"/>
      </w:r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34735C4E"/>
    <w:multiLevelType w:val="hybridMultilevel"/>
    <w:tmpl w:val="EF1826C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BFF"/>
    <w:rsid w:val="005E4BFF"/>
    <w:rsid w:val="00A40EF2"/>
    <w:rsid w:val="00DC3B67"/>
    <w:rsid w:val="00EF43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362F3B-5AD0-4F80-A1A2-0796C1E1C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4BFF"/>
    <w:pPr>
      <w:spacing w:line="25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558</Words>
  <Characters>3182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 Olwendo</dc:creator>
  <cp:keywords/>
  <dc:description/>
  <cp:lastModifiedBy>Fred Olwendo</cp:lastModifiedBy>
  <cp:revision>2</cp:revision>
  <dcterms:created xsi:type="dcterms:W3CDTF">2018-10-17T05:47:00Z</dcterms:created>
  <dcterms:modified xsi:type="dcterms:W3CDTF">2018-10-17T05:47:00Z</dcterms:modified>
</cp:coreProperties>
</file>